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617B6E31" w:rsidR="00CA7615" w:rsidRPr="00B02E10" w:rsidRDefault="00997BE6" w:rsidP="00CA7615">
      <w:pPr>
        <w:jc w:val="center"/>
        <w:rPr>
          <w:b/>
          <w:u w:val="single"/>
        </w:rPr>
      </w:pPr>
      <w:r w:rsidRPr="00B02E10">
        <w:rPr>
          <w:b/>
          <w:u w:val="single"/>
        </w:rPr>
        <w:t>1</w:t>
      </w:r>
      <w:r w:rsidR="004655E2" w:rsidRPr="00B02E10">
        <w:rPr>
          <w:b/>
          <w:u w:val="single"/>
        </w:rPr>
        <w:t>2</w:t>
      </w:r>
      <w:r w:rsidR="00CA7615" w:rsidRPr="00B02E10">
        <w:rPr>
          <w:b/>
          <w:u w:val="single"/>
        </w:rPr>
        <w:t xml:space="preserve"> dalis</w:t>
      </w:r>
    </w:p>
    <w:p w14:paraId="579A6BC1" w14:textId="77777777" w:rsidR="0099175E" w:rsidRPr="00B02E10" w:rsidRDefault="0099175E" w:rsidP="00CA7615">
      <w:pPr>
        <w:pStyle w:val="BodyTextIndent2"/>
        <w:ind w:left="0" w:firstLine="0"/>
        <w:jc w:val="center"/>
        <w:rPr>
          <w:b/>
          <w:caps/>
        </w:rPr>
      </w:pPr>
    </w:p>
    <w:p w14:paraId="233C8699" w14:textId="07BF7799" w:rsidR="002E5F19" w:rsidRPr="00B02E10" w:rsidRDefault="00997BE6" w:rsidP="002E5F19">
      <w:pPr>
        <w:tabs>
          <w:tab w:val="left" w:pos="709"/>
          <w:tab w:val="left" w:pos="851"/>
          <w:tab w:val="left" w:pos="993"/>
        </w:tabs>
        <w:jc w:val="center"/>
        <w:rPr>
          <w:b/>
        </w:rPr>
      </w:pPr>
      <w:r w:rsidRPr="00B02E10">
        <w:rPr>
          <w:b/>
        </w:rPr>
        <w:t>PLA</w:t>
      </w:r>
      <w:r w:rsidR="00BE2806" w:rsidRPr="00B02E10">
        <w:rPr>
          <w:b/>
        </w:rPr>
        <w:t xml:space="preserve">ČIAFORMATIS </w:t>
      </w:r>
      <w:r w:rsidR="002734B2" w:rsidRPr="00B02E10">
        <w:rPr>
          <w:b/>
        </w:rPr>
        <w:t>RAŠALINIS SPAUSDINTUVAS</w:t>
      </w:r>
    </w:p>
    <w:p w14:paraId="579A6BC2" w14:textId="26ECD1E7" w:rsidR="0099175E" w:rsidRPr="00B02E10" w:rsidRDefault="00AC2831">
      <w:pPr>
        <w:jc w:val="center"/>
        <w:rPr>
          <w:b/>
        </w:rPr>
      </w:pPr>
      <w:r w:rsidRPr="00B02E10">
        <w:rPr>
          <w:b/>
          <w:caps/>
        </w:rPr>
        <w:t xml:space="preserve"> </w:t>
      </w:r>
      <w:r w:rsidR="00416BDD" w:rsidRPr="00B02E10">
        <w:rPr>
          <w:b/>
        </w:rPr>
        <w:t>TECHNINĖ SPECIFIKACIJA</w:t>
      </w:r>
    </w:p>
    <w:p w14:paraId="579A6BC3" w14:textId="77777777" w:rsidR="0099175E" w:rsidRPr="00B02E10" w:rsidRDefault="0099175E" w:rsidP="00416BDD"/>
    <w:p w14:paraId="2378CFF0" w14:textId="77777777" w:rsidR="00DE3F14" w:rsidRDefault="00DE3F14" w:rsidP="00DE3F14">
      <w:pPr>
        <w:autoSpaceDE w:val="0"/>
        <w:autoSpaceDN w:val="0"/>
        <w:adjustRightInd w:val="0"/>
        <w:rPr>
          <w:b/>
          <w:bCs/>
        </w:rPr>
      </w:pPr>
    </w:p>
    <w:p w14:paraId="77695EC5" w14:textId="66507348" w:rsidR="00D63CC1" w:rsidRPr="00B02E10" w:rsidRDefault="00D63CC1" w:rsidP="00DE3F14">
      <w:pPr>
        <w:autoSpaceDE w:val="0"/>
        <w:autoSpaceDN w:val="0"/>
        <w:adjustRightInd w:val="0"/>
        <w:rPr>
          <w:b/>
          <w:bCs/>
          <w:sz w:val="22"/>
          <w:szCs w:val="22"/>
        </w:rPr>
      </w:pPr>
    </w:p>
    <w:p w14:paraId="6CCDEA2D" w14:textId="77777777" w:rsidR="00DE3F14" w:rsidRPr="00B02E10" w:rsidRDefault="00DE3F14" w:rsidP="00DE3F14">
      <w:pPr>
        <w:autoSpaceDE w:val="0"/>
        <w:autoSpaceDN w:val="0"/>
        <w:adjustRightInd w:val="0"/>
        <w:rPr>
          <w:sz w:val="22"/>
          <w:szCs w:val="22"/>
        </w:rPr>
      </w:pPr>
      <w:r w:rsidRPr="00B02E10">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9349"/>
      </w:tblGrid>
      <w:tr w:rsidR="00DE3F14" w:rsidRPr="00B02E10" w14:paraId="1D4891A8" w14:textId="77777777" w:rsidTr="00A159ED">
        <w:trPr>
          <w:trHeight w:val="315"/>
        </w:trPr>
        <w:tc>
          <w:tcPr>
            <w:tcW w:w="415" w:type="pct"/>
            <w:shd w:val="clear" w:color="auto" w:fill="F2F2F2" w:themeFill="background1" w:themeFillShade="F2"/>
            <w:hideMark/>
          </w:tcPr>
          <w:p w14:paraId="329D9ED5" w14:textId="77777777" w:rsidR="00DE3F14" w:rsidRPr="00B02E10" w:rsidRDefault="00DE3F14" w:rsidP="005C13DC">
            <w:pPr>
              <w:jc w:val="both"/>
              <w:rPr>
                <w:b/>
                <w:sz w:val="22"/>
                <w:szCs w:val="22"/>
              </w:rPr>
            </w:pPr>
            <w:r w:rsidRPr="00B02E10">
              <w:rPr>
                <w:b/>
                <w:sz w:val="22"/>
                <w:szCs w:val="22"/>
              </w:rPr>
              <w:t>1.</w:t>
            </w:r>
          </w:p>
        </w:tc>
        <w:tc>
          <w:tcPr>
            <w:tcW w:w="4585" w:type="pct"/>
            <w:shd w:val="clear" w:color="auto" w:fill="F2F2F2" w:themeFill="background1" w:themeFillShade="F2"/>
            <w:hideMark/>
          </w:tcPr>
          <w:p w14:paraId="63E32D2A" w14:textId="77777777" w:rsidR="00DE3F14" w:rsidRPr="00B02E10" w:rsidRDefault="00DE3F14" w:rsidP="005C13DC">
            <w:pPr>
              <w:jc w:val="both"/>
              <w:rPr>
                <w:b/>
                <w:sz w:val="22"/>
                <w:szCs w:val="22"/>
              </w:rPr>
            </w:pPr>
            <w:r w:rsidRPr="00B02E10">
              <w:rPr>
                <w:b/>
                <w:sz w:val="22"/>
                <w:szCs w:val="22"/>
              </w:rPr>
              <w:t>Bendrieji reikalavimai:</w:t>
            </w:r>
          </w:p>
        </w:tc>
      </w:tr>
      <w:tr w:rsidR="00DA5882" w:rsidRPr="00B02E10" w14:paraId="5980A801" w14:textId="77777777" w:rsidTr="00A159ED">
        <w:trPr>
          <w:trHeight w:val="315"/>
        </w:trPr>
        <w:tc>
          <w:tcPr>
            <w:tcW w:w="415" w:type="pct"/>
          </w:tcPr>
          <w:p w14:paraId="1CDAE36B" w14:textId="0D7E0A3B" w:rsidR="00DA5882" w:rsidRPr="00B02E10" w:rsidRDefault="00DA5882" w:rsidP="00DA5882">
            <w:pPr>
              <w:jc w:val="both"/>
              <w:rPr>
                <w:sz w:val="22"/>
                <w:szCs w:val="22"/>
              </w:rPr>
            </w:pPr>
            <w:r w:rsidRPr="00B02E10">
              <w:rPr>
                <w:bCs/>
                <w:sz w:val="22"/>
                <w:szCs w:val="22"/>
              </w:rPr>
              <w:t>1.1.</w:t>
            </w:r>
          </w:p>
        </w:tc>
        <w:tc>
          <w:tcPr>
            <w:tcW w:w="4585" w:type="pct"/>
          </w:tcPr>
          <w:p w14:paraId="145344BC" w14:textId="619F41ED" w:rsidR="00DA5882" w:rsidRPr="00B02E10" w:rsidRDefault="00DA5882" w:rsidP="00DA5882">
            <w:pPr>
              <w:keepNext/>
              <w:keepLines/>
              <w:tabs>
                <w:tab w:val="left" w:pos="390"/>
                <w:tab w:val="left" w:pos="1035"/>
                <w:tab w:val="left" w:pos="1500"/>
              </w:tabs>
              <w:spacing w:line="200" w:lineRule="atLeast"/>
              <w:jc w:val="both"/>
              <w:rPr>
                <w:sz w:val="22"/>
                <w:szCs w:val="22"/>
              </w:rPr>
            </w:pPr>
            <w:r w:rsidRPr="00B02E10">
              <w:rPr>
                <w:bCs/>
                <w:sz w:val="22"/>
                <w:szCs w:val="22"/>
                <w:lang w:eastAsia="ar-SA"/>
              </w:rPr>
              <w:t xml:space="preserve">Visa pateikiama techninė įranga privalo būti nauja (negali būti atnaujinta, restauruota (angl. </w:t>
            </w:r>
            <w:proofErr w:type="spellStart"/>
            <w:r w:rsidRPr="00B02E10">
              <w:rPr>
                <w:bCs/>
                <w:sz w:val="22"/>
                <w:szCs w:val="22"/>
                <w:lang w:eastAsia="ar-SA"/>
              </w:rPr>
              <w:t>Refurbished</w:t>
            </w:r>
            <w:proofErr w:type="spellEnd"/>
            <w:r w:rsidRPr="00B02E10">
              <w:rPr>
                <w:bCs/>
                <w:sz w:val="22"/>
                <w:szCs w:val="22"/>
                <w:lang w:eastAsia="ar-SA"/>
              </w:rPr>
              <w:t>)), nenaudota, pateikta nepažeistoje gamyklinėje pakuotėje.</w:t>
            </w:r>
          </w:p>
        </w:tc>
      </w:tr>
      <w:tr w:rsidR="00DA5882" w:rsidRPr="00B02E10" w14:paraId="17D16538" w14:textId="77777777" w:rsidTr="00A159ED">
        <w:trPr>
          <w:trHeight w:val="315"/>
        </w:trPr>
        <w:tc>
          <w:tcPr>
            <w:tcW w:w="415" w:type="pct"/>
          </w:tcPr>
          <w:p w14:paraId="37BA01AF" w14:textId="41FBBF9E" w:rsidR="00DA5882" w:rsidRPr="00B02E10" w:rsidRDefault="00DA5882" w:rsidP="00DA5882">
            <w:pPr>
              <w:jc w:val="both"/>
              <w:rPr>
                <w:sz w:val="22"/>
                <w:szCs w:val="22"/>
              </w:rPr>
            </w:pPr>
            <w:r w:rsidRPr="00B02E10">
              <w:rPr>
                <w:bCs/>
                <w:sz w:val="22"/>
                <w:szCs w:val="22"/>
              </w:rPr>
              <w:t>1.2.</w:t>
            </w:r>
          </w:p>
        </w:tc>
        <w:tc>
          <w:tcPr>
            <w:tcW w:w="4585" w:type="pct"/>
          </w:tcPr>
          <w:p w14:paraId="75DF6FD0" w14:textId="58B6BE66" w:rsidR="00DA5882" w:rsidRPr="00B02E10" w:rsidRDefault="00A54070" w:rsidP="00A54070">
            <w:pPr>
              <w:tabs>
                <w:tab w:val="left" w:pos="709"/>
              </w:tabs>
              <w:contextualSpacing/>
              <w:jc w:val="both"/>
              <w:rPr>
                <w:rFonts w:eastAsiaTheme="minorHAnsi"/>
                <w:sz w:val="22"/>
                <w:szCs w:val="22"/>
              </w:rPr>
            </w:pPr>
            <w:r w:rsidRPr="00B02E10">
              <w:rPr>
                <w:bCs/>
                <w:sz w:val="22"/>
                <w:szCs w:val="22"/>
                <w:lang w:eastAsia="ar-SA"/>
              </w:rPr>
              <w:t>Tiekėjas turi pateikti visą įrangą ir priemones, būtinas pilnam spausdintuvo funkcionalumui užtikrinti pagal gamintojo specifikacijas</w:t>
            </w:r>
            <w:r w:rsidR="00DA5882" w:rsidRPr="00B02E10">
              <w:rPr>
                <w:bCs/>
                <w:sz w:val="22"/>
                <w:szCs w:val="22"/>
                <w:lang w:eastAsia="ar-SA"/>
              </w:rPr>
              <w:t>.</w:t>
            </w:r>
          </w:p>
        </w:tc>
      </w:tr>
      <w:tr w:rsidR="00DA5882" w:rsidRPr="00B02E10" w14:paraId="13FAD620" w14:textId="77777777" w:rsidTr="00A159ED">
        <w:trPr>
          <w:trHeight w:val="315"/>
        </w:trPr>
        <w:tc>
          <w:tcPr>
            <w:tcW w:w="415" w:type="pct"/>
          </w:tcPr>
          <w:p w14:paraId="6EF6006F" w14:textId="1113C373" w:rsidR="00DA5882" w:rsidRPr="00B02E10" w:rsidRDefault="00DA5882" w:rsidP="00DA5882">
            <w:pPr>
              <w:jc w:val="both"/>
              <w:rPr>
                <w:bCs/>
                <w:sz w:val="22"/>
                <w:szCs w:val="22"/>
              </w:rPr>
            </w:pPr>
            <w:r w:rsidRPr="00B02E10">
              <w:rPr>
                <w:bCs/>
                <w:sz w:val="22"/>
                <w:szCs w:val="22"/>
              </w:rPr>
              <w:t>1.3.</w:t>
            </w:r>
          </w:p>
        </w:tc>
        <w:tc>
          <w:tcPr>
            <w:tcW w:w="4585" w:type="pct"/>
          </w:tcPr>
          <w:p w14:paraId="6E7B871A" w14:textId="66A520A9" w:rsidR="00DA5882" w:rsidRPr="00B02E10" w:rsidRDefault="00DA5882" w:rsidP="00DA5882">
            <w:pPr>
              <w:tabs>
                <w:tab w:val="left" w:pos="709"/>
              </w:tabs>
              <w:contextualSpacing/>
              <w:jc w:val="both"/>
              <w:rPr>
                <w:rFonts w:eastAsiaTheme="minorHAnsi"/>
                <w:sz w:val="22"/>
                <w:szCs w:val="22"/>
              </w:rPr>
            </w:pPr>
            <w:r w:rsidRPr="00B02E10">
              <w:rPr>
                <w:bCs/>
                <w:sz w:val="22"/>
                <w:szCs w:val="22"/>
                <w:lang w:eastAsia="ar-SA"/>
              </w:rPr>
              <w:t xml:space="preserve">Tiekėjas turi užtikrinti, kad gamintojas nėra paskelbęs žinios apie siūlomos įrangos gamybos arba tobulinimo nutraukimą (angl. </w:t>
            </w:r>
            <w:proofErr w:type="spellStart"/>
            <w:r w:rsidRPr="00B02E10">
              <w:rPr>
                <w:bCs/>
                <w:i/>
                <w:sz w:val="22"/>
                <w:szCs w:val="22"/>
                <w:lang w:eastAsia="ar-SA"/>
              </w:rPr>
              <w:t>end</w:t>
            </w:r>
            <w:proofErr w:type="spellEnd"/>
            <w:r w:rsidRPr="00B02E10">
              <w:rPr>
                <w:bCs/>
                <w:i/>
                <w:sz w:val="22"/>
                <w:szCs w:val="22"/>
                <w:lang w:eastAsia="ar-SA"/>
              </w:rPr>
              <w:t xml:space="preserve"> </w:t>
            </w:r>
            <w:proofErr w:type="spellStart"/>
            <w:r w:rsidRPr="00B02E10">
              <w:rPr>
                <w:bCs/>
                <w:i/>
                <w:sz w:val="22"/>
                <w:szCs w:val="22"/>
                <w:lang w:eastAsia="ar-SA"/>
              </w:rPr>
              <w:t>of</w:t>
            </w:r>
            <w:proofErr w:type="spellEnd"/>
            <w:r w:rsidRPr="00B02E10">
              <w:rPr>
                <w:bCs/>
                <w:i/>
                <w:sz w:val="22"/>
                <w:szCs w:val="22"/>
                <w:lang w:eastAsia="ar-SA"/>
              </w:rPr>
              <w:t xml:space="preserve"> </w:t>
            </w:r>
            <w:proofErr w:type="spellStart"/>
            <w:r w:rsidRPr="00B02E10">
              <w:rPr>
                <w:bCs/>
                <w:i/>
                <w:sz w:val="22"/>
                <w:szCs w:val="22"/>
                <w:lang w:eastAsia="ar-SA"/>
              </w:rPr>
              <w:t>life</w:t>
            </w:r>
            <w:proofErr w:type="spellEnd"/>
            <w:r w:rsidRPr="00B02E10">
              <w:rPr>
                <w:bCs/>
                <w:i/>
                <w:sz w:val="22"/>
                <w:szCs w:val="22"/>
                <w:lang w:eastAsia="ar-SA"/>
              </w:rPr>
              <w:t xml:space="preserve"> </w:t>
            </w:r>
            <w:proofErr w:type="spellStart"/>
            <w:r w:rsidRPr="00B02E10">
              <w:rPr>
                <w:bCs/>
                <w:i/>
                <w:sz w:val="22"/>
                <w:szCs w:val="22"/>
                <w:lang w:eastAsia="ar-SA"/>
              </w:rPr>
              <w:t>time</w:t>
            </w:r>
            <w:proofErr w:type="spellEnd"/>
            <w:r w:rsidRPr="00B02E10">
              <w:rPr>
                <w:bCs/>
                <w:i/>
                <w:sz w:val="22"/>
                <w:szCs w:val="22"/>
                <w:lang w:eastAsia="ar-SA"/>
              </w:rPr>
              <w:t xml:space="preserve"> ar </w:t>
            </w:r>
            <w:proofErr w:type="spellStart"/>
            <w:r w:rsidRPr="00B02E10">
              <w:rPr>
                <w:bCs/>
                <w:i/>
                <w:sz w:val="22"/>
                <w:szCs w:val="22"/>
                <w:lang w:eastAsia="ar-SA"/>
              </w:rPr>
              <w:t>Discontinued</w:t>
            </w:r>
            <w:proofErr w:type="spellEnd"/>
            <w:r w:rsidRPr="00B02E10">
              <w:rPr>
                <w:bCs/>
                <w:sz w:val="22"/>
                <w:szCs w:val="22"/>
                <w:lang w:eastAsia="ar-SA"/>
              </w:rPr>
              <w:t>).</w:t>
            </w:r>
          </w:p>
        </w:tc>
      </w:tr>
      <w:tr w:rsidR="00DA5882" w:rsidRPr="00B02E10" w14:paraId="1BBFD412" w14:textId="77777777" w:rsidTr="00A159ED">
        <w:trPr>
          <w:trHeight w:val="315"/>
        </w:trPr>
        <w:tc>
          <w:tcPr>
            <w:tcW w:w="415" w:type="pct"/>
          </w:tcPr>
          <w:p w14:paraId="5724C320" w14:textId="644D0D60" w:rsidR="00DA5882" w:rsidRPr="00B02E10" w:rsidRDefault="00DA5882" w:rsidP="00DA5882">
            <w:pPr>
              <w:jc w:val="both"/>
              <w:rPr>
                <w:sz w:val="22"/>
                <w:szCs w:val="22"/>
              </w:rPr>
            </w:pPr>
            <w:r w:rsidRPr="00B02E10">
              <w:rPr>
                <w:bCs/>
                <w:sz w:val="22"/>
                <w:szCs w:val="22"/>
              </w:rPr>
              <w:t>1.4.</w:t>
            </w:r>
          </w:p>
        </w:tc>
        <w:tc>
          <w:tcPr>
            <w:tcW w:w="4585" w:type="pct"/>
          </w:tcPr>
          <w:p w14:paraId="385E7BCA" w14:textId="67E2E61C" w:rsidR="00DA5882" w:rsidRPr="00B02E10" w:rsidRDefault="00DA5882" w:rsidP="00DA5882">
            <w:pPr>
              <w:tabs>
                <w:tab w:val="left" w:pos="709"/>
              </w:tabs>
              <w:contextualSpacing/>
              <w:jc w:val="both"/>
              <w:rPr>
                <w:rFonts w:eastAsiaTheme="minorHAnsi"/>
                <w:sz w:val="22"/>
                <w:szCs w:val="22"/>
              </w:rPr>
            </w:pPr>
            <w:r w:rsidRPr="00B02E10">
              <w:rPr>
                <w:bCs/>
                <w:sz w:val="22"/>
                <w:szCs w:val="22"/>
                <w:lang w:eastAsia="ar-SA"/>
              </w:rPr>
              <w:t>Įrangos dokumentacija turi būti parengta lietuvių arba anglų kalbomis. Programinės įrangos sisteminiai pranešimai turi būti anglų arba lietuvių kalbomis. Gamintojo interneto svetainėje tvarkyklių ir dokumentų paieška turi būti pateikiama anglų arba lietuvių kalbomis. Užrašai ant įrenginių ir jų dalių turi būti anglų arba lietuvių kalbomis.</w:t>
            </w:r>
          </w:p>
        </w:tc>
      </w:tr>
      <w:tr w:rsidR="00DA5882" w:rsidRPr="00B02E10" w14:paraId="490C07DC" w14:textId="77777777" w:rsidTr="00A159ED">
        <w:trPr>
          <w:trHeight w:val="315"/>
        </w:trPr>
        <w:tc>
          <w:tcPr>
            <w:tcW w:w="415" w:type="pct"/>
          </w:tcPr>
          <w:p w14:paraId="34863904" w14:textId="56B2A73E" w:rsidR="00DA5882" w:rsidRPr="00B02E10" w:rsidRDefault="00DA5882" w:rsidP="00DA5882">
            <w:pPr>
              <w:jc w:val="both"/>
              <w:rPr>
                <w:sz w:val="22"/>
                <w:szCs w:val="22"/>
              </w:rPr>
            </w:pPr>
            <w:r w:rsidRPr="00B02E10">
              <w:rPr>
                <w:bCs/>
                <w:sz w:val="22"/>
                <w:szCs w:val="22"/>
              </w:rPr>
              <w:t>1.</w:t>
            </w:r>
            <w:r w:rsidR="007133CE">
              <w:rPr>
                <w:bCs/>
                <w:sz w:val="22"/>
                <w:szCs w:val="22"/>
              </w:rPr>
              <w:t>5</w:t>
            </w:r>
            <w:r w:rsidRPr="00B02E10">
              <w:rPr>
                <w:bCs/>
                <w:sz w:val="22"/>
                <w:szCs w:val="22"/>
              </w:rPr>
              <w:t>.</w:t>
            </w:r>
          </w:p>
        </w:tc>
        <w:tc>
          <w:tcPr>
            <w:tcW w:w="4585" w:type="pct"/>
          </w:tcPr>
          <w:p w14:paraId="1C461E7B" w14:textId="680158A7" w:rsidR="00DA5882" w:rsidRPr="00B02E10" w:rsidRDefault="00DA5882" w:rsidP="00DA5882">
            <w:pPr>
              <w:tabs>
                <w:tab w:val="left" w:pos="709"/>
              </w:tabs>
              <w:contextualSpacing/>
              <w:jc w:val="both"/>
              <w:rPr>
                <w:rFonts w:eastAsiaTheme="minorHAnsi"/>
                <w:sz w:val="22"/>
                <w:szCs w:val="22"/>
              </w:rPr>
            </w:pPr>
            <w:r w:rsidRPr="00B02E10">
              <w:rPr>
                <w:bCs/>
                <w:sz w:val="22"/>
                <w:szCs w:val="22"/>
                <w:lang w:eastAsia="ar-SA"/>
              </w:rPr>
              <w:t>Tiekėjas turi pateikti nuorodą į gamintojo interneto puslapį, kuriame yra tiksli pasiūlymą atitinkančios techninės ar programinės įrangos techninė specifikacija.</w:t>
            </w:r>
          </w:p>
        </w:tc>
      </w:tr>
      <w:tr w:rsidR="00DA5882" w:rsidRPr="00B02E10" w14:paraId="42632BAA" w14:textId="77777777" w:rsidTr="00A159ED">
        <w:trPr>
          <w:trHeight w:val="315"/>
        </w:trPr>
        <w:tc>
          <w:tcPr>
            <w:tcW w:w="415" w:type="pct"/>
          </w:tcPr>
          <w:p w14:paraId="6D965F15" w14:textId="1EC6E758" w:rsidR="00DA5882" w:rsidRPr="00B02E10" w:rsidRDefault="00DA5882" w:rsidP="00DA5882">
            <w:pPr>
              <w:jc w:val="both"/>
              <w:rPr>
                <w:sz w:val="22"/>
                <w:szCs w:val="22"/>
              </w:rPr>
            </w:pPr>
            <w:r w:rsidRPr="00B02E10">
              <w:rPr>
                <w:bCs/>
                <w:sz w:val="22"/>
                <w:szCs w:val="22"/>
              </w:rPr>
              <w:t>1.</w:t>
            </w:r>
            <w:r w:rsidR="007133CE">
              <w:rPr>
                <w:bCs/>
                <w:sz w:val="22"/>
                <w:szCs w:val="22"/>
              </w:rPr>
              <w:t>6</w:t>
            </w:r>
            <w:r w:rsidRPr="00B02E10">
              <w:rPr>
                <w:bCs/>
                <w:sz w:val="22"/>
                <w:szCs w:val="22"/>
              </w:rPr>
              <w:t>.</w:t>
            </w:r>
          </w:p>
        </w:tc>
        <w:tc>
          <w:tcPr>
            <w:tcW w:w="4585" w:type="pct"/>
          </w:tcPr>
          <w:p w14:paraId="3CCA9281" w14:textId="37A5CE09" w:rsidR="00DA5882" w:rsidRPr="00B02E10" w:rsidRDefault="00DA5882" w:rsidP="00DA5882">
            <w:pPr>
              <w:tabs>
                <w:tab w:val="left" w:pos="709"/>
              </w:tabs>
              <w:contextualSpacing/>
              <w:jc w:val="both"/>
              <w:rPr>
                <w:sz w:val="22"/>
                <w:szCs w:val="22"/>
              </w:rPr>
            </w:pPr>
            <w:r w:rsidRPr="00B02E10">
              <w:rPr>
                <w:bCs/>
                <w:sz w:val="22"/>
                <w:szCs w:val="22"/>
                <w:lang w:eastAsia="ar-SA"/>
              </w:rPr>
              <w:t>Visos techninės įrangos maitinimo įtampa turi būti 230 V</w:t>
            </w:r>
            <w:r w:rsidR="00E523B4" w:rsidRPr="00B02E10">
              <w:rPr>
                <w:bCs/>
                <w:sz w:val="22"/>
                <w:szCs w:val="22"/>
                <w:lang w:eastAsia="ar-SA"/>
              </w:rPr>
              <w:t>,</w:t>
            </w:r>
            <w:r w:rsidRPr="00B02E10">
              <w:rPr>
                <w:bCs/>
                <w:sz w:val="22"/>
                <w:szCs w:val="22"/>
                <w:lang w:eastAsia="ar-SA"/>
              </w:rPr>
              <w:t xml:space="preserve"> 50 Hz su Europos žemyninėje dalyje naudojama jungtimi (CEE 7/7).</w:t>
            </w:r>
          </w:p>
        </w:tc>
      </w:tr>
      <w:tr w:rsidR="00A159ED" w:rsidRPr="00B02E10" w14:paraId="731B03E8" w14:textId="77777777" w:rsidTr="00A159ED">
        <w:trPr>
          <w:trHeight w:val="315"/>
        </w:trPr>
        <w:tc>
          <w:tcPr>
            <w:tcW w:w="415" w:type="pct"/>
          </w:tcPr>
          <w:p w14:paraId="10E7047D" w14:textId="4FA5CB12" w:rsidR="00A159ED" w:rsidRPr="00B02E10" w:rsidRDefault="00A159ED" w:rsidP="00A159ED">
            <w:pPr>
              <w:jc w:val="both"/>
              <w:rPr>
                <w:bCs/>
                <w:sz w:val="22"/>
                <w:szCs w:val="22"/>
              </w:rPr>
            </w:pPr>
            <w:r w:rsidRPr="00B02E10">
              <w:rPr>
                <w:bCs/>
                <w:sz w:val="22"/>
                <w:szCs w:val="22"/>
              </w:rPr>
              <w:t>1.</w:t>
            </w:r>
            <w:r w:rsidR="007133CE">
              <w:rPr>
                <w:bCs/>
                <w:sz w:val="22"/>
                <w:szCs w:val="22"/>
              </w:rPr>
              <w:t>7</w:t>
            </w:r>
            <w:r w:rsidRPr="00B02E10">
              <w:rPr>
                <w:bCs/>
                <w:sz w:val="22"/>
                <w:szCs w:val="22"/>
              </w:rPr>
              <w:t>.</w:t>
            </w:r>
          </w:p>
        </w:tc>
        <w:tc>
          <w:tcPr>
            <w:tcW w:w="4585" w:type="pct"/>
          </w:tcPr>
          <w:p w14:paraId="09A3FC84" w14:textId="7038E75D" w:rsidR="00A159ED" w:rsidRPr="00B02E10" w:rsidRDefault="00A159ED" w:rsidP="00A159ED">
            <w:pPr>
              <w:tabs>
                <w:tab w:val="left" w:pos="390"/>
                <w:tab w:val="left" w:pos="1035"/>
                <w:tab w:val="left" w:pos="1500"/>
              </w:tabs>
              <w:spacing w:line="200" w:lineRule="atLeast"/>
              <w:jc w:val="both"/>
              <w:rPr>
                <w:rFonts w:eastAsia="Calibri"/>
                <w:bCs/>
                <w:sz w:val="22"/>
                <w:szCs w:val="22"/>
                <w:lang w:eastAsia="ar-SA"/>
              </w:rPr>
            </w:pPr>
            <w:r w:rsidRPr="00B02E10">
              <w:rPr>
                <w:bCs/>
                <w:sz w:val="22"/>
                <w:szCs w:val="22"/>
                <w:lang w:eastAsia="ar-SA"/>
              </w:rPr>
              <w:t>Tiekėjas turi užtikrinti, kad įsigyjamoje įrangoje nebūtų įdiegta jokia papildoma programinė įranga, kuri nėra būtina tokios įrangos funkcionalumui užtikrinti. Paaiškėjus, kad įrangoje yra įdiegta įtartina, šnipinėjimo ar kokia kita kenkimo programinė įranga, tai būtų traktuojama kaip reikalavimų neatitikimas ir sutarties sąlygų nesilaikymas. Tokiu atveju:</w:t>
            </w:r>
          </w:p>
        </w:tc>
      </w:tr>
      <w:tr w:rsidR="00A159ED" w:rsidRPr="00B02E10" w14:paraId="6EA117D3" w14:textId="77777777" w:rsidTr="00A159ED">
        <w:trPr>
          <w:trHeight w:val="315"/>
        </w:trPr>
        <w:tc>
          <w:tcPr>
            <w:tcW w:w="415" w:type="pct"/>
          </w:tcPr>
          <w:p w14:paraId="2538C3B1" w14:textId="266C62E8" w:rsidR="00A159ED" w:rsidRPr="00B02E10" w:rsidRDefault="00A159ED" w:rsidP="00A159ED">
            <w:pPr>
              <w:jc w:val="both"/>
              <w:rPr>
                <w:bCs/>
                <w:sz w:val="22"/>
                <w:szCs w:val="22"/>
              </w:rPr>
            </w:pPr>
            <w:r w:rsidRPr="00B02E10">
              <w:rPr>
                <w:bCs/>
                <w:sz w:val="22"/>
                <w:szCs w:val="22"/>
              </w:rPr>
              <w:t>1.</w:t>
            </w:r>
            <w:r w:rsidR="007133CE">
              <w:rPr>
                <w:bCs/>
                <w:sz w:val="22"/>
                <w:szCs w:val="22"/>
              </w:rPr>
              <w:t>7</w:t>
            </w:r>
            <w:r w:rsidRPr="00B02E10">
              <w:rPr>
                <w:bCs/>
                <w:sz w:val="22"/>
                <w:szCs w:val="22"/>
              </w:rPr>
              <w:t>.1.</w:t>
            </w:r>
          </w:p>
        </w:tc>
        <w:tc>
          <w:tcPr>
            <w:tcW w:w="4585" w:type="pct"/>
          </w:tcPr>
          <w:p w14:paraId="0DB8339F" w14:textId="2CD59EBA" w:rsidR="00A159ED" w:rsidRPr="00B02E10" w:rsidRDefault="00A159ED" w:rsidP="00A159ED">
            <w:pPr>
              <w:tabs>
                <w:tab w:val="left" w:pos="390"/>
                <w:tab w:val="left" w:pos="1035"/>
                <w:tab w:val="left" w:pos="1500"/>
              </w:tabs>
              <w:spacing w:line="200" w:lineRule="atLeast"/>
              <w:jc w:val="both"/>
              <w:rPr>
                <w:rFonts w:eastAsia="Calibri"/>
                <w:bCs/>
                <w:sz w:val="22"/>
                <w:szCs w:val="22"/>
                <w:lang w:eastAsia="ar-SA"/>
              </w:rPr>
            </w:pPr>
            <w:r w:rsidRPr="00B02E10">
              <w:rPr>
                <w:bCs/>
                <w:sz w:val="22"/>
                <w:szCs w:val="22"/>
                <w:lang w:eastAsia="ar-SA"/>
              </w:rPr>
              <w:t>įranga grąžinama tiekėjui arba keičiama nauja lygiaverte ar geresne, tačiau saugumo reikalavimus atitinkančia įranga</w:t>
            </w:r>
            <w:r w:rsidR="005469FE">
              <w:rPr>
                <w:bCs/>
                <w:sz w:val="22"/>
                <w:szCs w:val="22"/>
                <w:lang w:eastAsia="ar-SA"/>
              </w:rPr>
              <w:t>.</w:t>
            </w:r>
          </w:p>
        </w:tc>
      </w:tr>
      <w:tr w:rsidR="00A159ED" w:rsidRPr="00B02E10" w14:paraId="33FE7194" w14:textId="77777777" w:rsidTr="00A159ED">
        <w:trPr>
          <w:trHeight w:val="315"/>
        </w:trPr>
        <w:tc>
          <w:tcPr>
            <w:tcW w:w="415" w:type="pct"/>
          </w:tcPr>
          <w:p w14:paraId="3AF92A65" w14:textId="271B314E" w:rsidR="00A159ED" w:rsidRPr="00B02E10" w:rsidRDefault="00A159ED" w:rsidP="00A159ED">
            <w:pPr>
              <w:jc w:val="both"/>
              <w:rPr>
                <w:bCs/>
                <w:sz w:val="22"/>
                <w:szCs w:val="22"/>
              </w:rPr>
            </w:pPr>
            <w:r w:rsidRPr="00B02E10">
              <w:rPr>
                <w:bCs/>
                <w:sz w:val="22"/>
                <w:szCs w:val="22"/>
              </w:rPr>
              <w:t>1.</w:t>
            </w:r>
            <w:r w:rsidR="00073F82">
              <w:rPr>
                <w:bCs/>
                <w:sz w:val="22"/>
                <w:szCs w:val="22"/>
              </w:rPr>
              <w:t>8</w:t>
            </w:r>
            <w:r w:rsidRPr="00B02E10">
              <w:rPr>
                <w:bCs/>
                <w:sz w:val="22"/>
                <w:szCs w:val="22"/>
              </w:rPr>
              <w:t>.</w:t>
            </w:r>
          </w:p>
        </w:tc>
        <w:tc>
          <w:tcPr>
            <w:tcW w:w="4585" w:type="pct"/>
          </w:tcPr>
          <w:p w14:paraId="03DC42E1" w14:textId="3DEC1E92" w:rsidR="00A159ED" w:rsidRPr="00B02E10" w:rsidRDefault="00A159ED" w:rsidP="00B02E10">
            <w:pPr>
              <w:jc w:val="both"/>
              <w:rPr>
                <w:rFonts w:eastAsia="Calibri"/>
                <w:b/>
                <w:sz w:val="22"/>
                <w:szCs w:val="22"/>
              </w:rPr>
            </w:pPr>
            <w:r w:rsidRPr="00B02E10">
              <w:rPr>
                <w:bCs/>
                <w:sz w:val="22"/>
                <w:szCs w:val="22"/>
                <w:lang w:eastAsia="ar-SA"/>
              </w:rPr>
              <w:t>Saugumo reikalavimai (netaikoma programinei įrangai):</w:t>
            </w:r>
          </w:p>
        </w:tc>
      </w:tr>
      <w:tr w:rsidR="00A159ED" w:rsidRPr="00B02E10" w14:paraId="38E58736" w14:textId="77777777" w:rsidTr="00A159ED">
        <w:trPr>
          <w:trHeight w:val="315"/>
        </w:trPr>
        <w:tc>
          <w:tcPr>
            <w:tcW w:w="415" w:type="pct"/>
          </w:tcPr>
          <w:p w14:paraId="184FCCE7" w14:textId="593F3AB3" w:rsidR="00A159ED" w:rsidRPr="00B02E10" w:rsidRDefault="00A159ED" w:rsidP="00A159ED">
            <w:pPr>
              <w:jc w:val="both"/>
              <w:rPr>
                <w:bCs/>
                <w:sz w:val="22"/>
                <w:szCs w:val="22"/>
              </w:rPr>
            </w:pPr>
            <w:r w:rsidRPr="00B02E10">
              <w:rPr>
                <w:bCs/>
                <w:sz w:val="22"/>
                <w:szCs w:val="22"/>
              </w:rPr>
              <w:t>1.</w:t>
            </w:r>
            <w:r w:rsidR="00073F82">
              <w:rPr>
                <w:bCs/>
                <w:sz w:val="22"/>
                <w:szCs w:val="22"/>
              </w:rPr>
              <w:t>8</w:t>
            </w:r>
            <w:r w:rsidRPr="00B02E10">
              <w:rPr>
                <w:bCs/>
                <w:sz w:val="22"/>
                <w:szCs w:val="22"/>
              </w:rPr>
              <w:t>.1.</w:t>
            </w:r>
          </w:p>
        </w:tc>
        <w:tc>
          <w:tcPr>
            <w:tcW w:w="4585" w:type="pct"/>
          </w:tcPr>
          <w:p w14:paraId="4874837F" w14:textId="4E198A47" w:rsidR="00A159ED" w:rsidRPr="00B02E10" w:rsidRDefault="00F4721D" w:rsidP="00753626">
            <w:pPr>
              <w:jc w:val="both"/>
              <w:rPr>
                <w:bCs/>
                <w:sz w:val="22"/>
                <w:szCs w:val="22"/>
                <w:lang w:eastAsia="ar-SA"/>
              </w:rPr>
            </w:pPr>
            <w:r>
              <w:rPr>
                <w:sz w:val="22"/>
                <w:szCs w:val="22"/>
                <w:lang w:eastAsia="ar-SA"/>
              </w:rPr>
              <w:t>j</w:t>
            </w:r>
            <w:r w:rsidR="00753626" w:rsidRPr="00753626">
              <w:rPr>
                <w:sz w:val="22"/>
                <w:szCs w:val="22"/>
                <w:lang w:eastAsia="ar-SA"/>
              </w:rPr>
              <w:t>eigu įrangoje yra standieji ar puslaidininkiniai diskai (angl. HDD/SSD) ar kitos išimamos atminties laikmenos,</w:t>
            </w:r>
            <w:r w:rsidR="00753626">
              <w:rPr>
                <w:b/>
                <w:bCs/>
                <w:sz w:val="22"/>
                <w:szCs w:val="22"/>
                <w:lang w:eastAsia="ar-SA"/>
              </w:rPr>
              <w:t xml:space="preserve"> </w:t>
            </w:r>
            <w:r w:rsidR="00A159ED" w:rsidRPr="00B02E10">
              <w:rPr>
                <w:bCs/>
                <w:sz w:val="22"/>
                <w:szCs w:val="22"/>
                <w:lang w:eastAsia="ar-SA"/>
              </w:rPr>
              <w:t>įvykus gedimui standieji ar puslaidininkiniai diskai (angl. HDD/SSD) ar kitos atminties laikmenos turi būti keičiamos naujomis. Sugedusios atminties laikmenos sunaikinamos pirkėjo patalpose ir tiekėjui negrąžinamos;</w:t>
            </w:r>
          </w:p>
        </w:tc>
      </w:tr>
      <w:tr w:rsidR="00A159ED" w:rsidRPr="00B02E10" w14:paraId="192EA4A8" w14:textId="77777777" w:rsidTr="00A159ED">
        <w:trPr>
          <w:trHeight w:val="315"/>
        </w:trPr>
        <w:tc>
          <w:tcPr>
            <w:tcW w:w="415" w:type="pct"/>
          </w:tcPr>
          <w:p w14:paraId="2B199A48" w14:textId="69BBDC29" w:rsidR="00A159ED" w:rsidRPr="00B02E10" w:rsidRDefault="00A159ED" w:rsidP="00A159ED">
            <w:pPr>
              <w:jc w:val="both"/>
              <w:rPr>
                <w:bCs/>
                <w:sz w:val="22"/>
                <w:szCs w:val="22"/>
              </w:rPr>
            </w:pPr>
            <w:r w:rsidRPr="00B02E10">
              <w:rPr>
                <w:bCs/>
                <w:sz w:val="22"/>
                <w:szCs w:val="22"/>
              </w:rPr>
              <w:t>1.</w:t>
            </w:r>
            <w:r w:rsidR="00073F82">
              <w:rPr>
                <w:bCs/>
                <w:sz w:val="22"/>
                <w:szCs w:val="22"/>
              </w:rPr>
              <w:t>8</w:t>
            </w:r>
            <w:r w:rsidRPr="00B02E10">
              <w:rPr>
                <w:bCs/>
                <w:sz w:val="22"/>
                <w:szCs w:val="22"/>
              </w:rPr>
              <w:t>.2.</w:t>
            </w:r>
          </w:p>
        </w:tc>
        <w:tc>
          <w:tcPr>
            <w:tcW w:w="4585" w:type="pct"/>
          </w:tcPr>
          <w:p w14:paraId="104098B2" w14:textId="12D753C4" w:rsidR="00A159ED" w:rsidRPr="00F4721D" w:rsidRDefault="00F4721D" w:rsidP="00F4721D">
            <w:pPr>
              <w:jc w:val="both"/>
              <w:rPr>
                <w:color w:val="FF0000"/>
                <w:sz w:val="22"/>
                <w:szCs w:val="22"/>
                <w:u w:val="single"/>
                <w:lang w:eastAsia="ar-SA"/>
              </w:rPr>
            </w:pPr>
            <w:r>
              <w:rPr>
                <w:sz w:val="22"/>
                <w:szCs w:val="22"/>
                <w:lang w:eastAsia="ar-SA"/>
              </w:rPr>
              <w:t>j</w:t>
            </w:r>
            <w:r w:rsidRPr="00F4721D">
              <w:rPr>
                <w:sz w:val="22"/>
                <w:szCs w:val="22"/>
                <w:lang w:eastAsia="ar-SA"/>
              </w:rPr>
              <w:t>eigu įrangoje yra standieji ar puslaidininkiniai diskai (angl. HDD/SSD) ar kitos išimamos atminties laikmenos, pirkėjas sugedusią įrangą pateikia be jų</w:t>
            </w:r>
            <w:r w:rsidR="00A159ED" w:rsidRPr="00F4721D">
              <w:rPr>
                <w:sz w:val="22"/>
                <w:szCs w:val="22"/>
                <w:lang w:eastAsia="ar-SA"/>
              </w:rPr>
              <w:t>.</w:t>
            </w:r>
          </w:p>
        </w:tc>
      </w:tr>
      <w:tr w:rsidR="00A159ED" w:rsidRPr="00B02E10" w14:paraId="44194C38" w14:textId="77777777" w:rsidTr="00A159ED">
        <w:trPr>
          <w:trHeight w:val="315"/>
        </w:trPr>
        <w:tc>
          <w:tcPr>
            <w:tcW w:w="415" w:type="pct"/>
          </w:tcPr>
          <w:p w14:paraId="64447FC2" w14:textId="66FA09C0" w:rsidR="00A159ED" w:rsidRPr="00B02E10" w:rsidRDefault="00A159ED" w:rsidP="00A159ED">
            <w:pPr>
              <w:jc w:val="both"/>
              <w:rPr>
                <w:bCs/>
                <w:sz w:val="22"/>
                <w:szCs w:val="22"/>
              </w:rPr>
            </w:pPr>
            <w:r w:rsidRPr="00B02E10">
              <w:rPr>
                <w:bCs/>
                <w:sz w:val="22"/>
                <w:szCs w:val="22"/>
              </w:rPr>
              <w:t>1.</w:t>
            </w:r>
            <w:r w:rsidR="00073F82">
              <w:rPr>
                <w:bCs/>
                <w:sz w:val="22"/>
                <w:szCs w:val="22"/>
              </w:rPr>
              <w:t>9</w:t>
            </w:r>
            <w:r w:rsidRPr="00B02E10">
              <w:rPr>
                <w:bCs/>
                <w:sz w:val="22"/>
                <w:szCs w:val="22"/>
              </w:rPr>
              <w:t>.</w:t>
            </w:r>
          </w:p>
        </w:tc>
        <w:tc>
          <w:tcPr>
            <w:tcW w:w="4585" w:type="pct"/>
          </w:tcPr>
          <w:p w14:paraId="32E63202" w14:textId="2D4094D9" w:rsidR="00A159ED" w:rsidRPr="00F4721D" w:rsidRDefault="00A159ED" w:rsidP="00A159ED">
            <w:pPr>
              <w:jc w:val="both"/>
              <w:rPr>
                <w:sz w:val="22"/>
                <w:szCs w:val="22"/>
                <w:lang w:eastAsia="ar-SA"/>
              </w:rPr>
            </w:pPr>
            <w:r w:rsidRPr="00F4721D">
              <w:rPr>
                <w:sz w:val="22"/>
                <w:szCs w:val="22"/>
                <w:lang w:eastAsia="lt-LT"/>
              </w:rPr>
              <w:t>Garantija:</w:t>
            </w:r>
          </w:p>
        </w:tc>
      </w:tr>
      <w:tr w:rsidR="00A159ED" w:rsidRPr="00B02E10" w14:paraId="2544D891" w14:textId="77777777" w:rsidTr="00A159ED">
        <w:trPr>
          <w:trHeight w:val="315"/>
        </w:trPr>
        <w:tc>
          <w:tcPr>
            <w:tcW w:w="415" w:type="pct"/>
          </w:tcPr>
          <w:p w14:paraId="65713C23" w14:textId="21550A6E" w:rsidR="00A159ED" w:rsidRPr="00B02E10" w:rsidRDefault="00A159ED" w:rsidP="00A159ED">
            <w:pPr>
              <w:jc w:val="both"/>
              <w:rPr>
                <w:bCs/>
                <w:sz w:val="22"/>
                <w:szCs w:val="22"/>
              </w:rPr>
            </w:pPr>
            <w:r w:rsidRPr="00B02E10">
              <w:rPr>
                <w:bCs/>
                <w:sz w:val="22"/>
                <w:szCs w:val="22"/>
              </w:rPr>
              <w:t>1.</w:t>
            </w:r>
            <w:r w:rsidR="00073F82">
              <w:rPr>
                <w:bCs/>
                <w:sz w:val="22"/>
                <w:szCs w:val="22"/>
              </w:rPr>
              <w:t>9</w:t>
            </w:r>
            <w:r w:rsidRPr="00B02E10">
              <w:rPr>
                <w:bCs/>
                <w:sz w:val="22"/>
                <w:szCs w:val="22"/>
              </w:rPr>
              <w:t>.1.</w:t>
            </w:r>
          </w:p>
        </w:tc>
        <w:tc>
          <w:tcPr>
            <w:tcW w:w="4585" w:type="pct"/>
          </w:tcPr>
          <w:p w14:paraId="441CF08B" w14:textId="219B0933" w:rsidR="00A159ED" w:rsidRPr="00EE3A21" w:rsidRDefault="00A159ED" w:rsidP="00A159ED">
            <w:pPr>
              <w:jc w:val="both"/>
              <w:rPr>
                <w:b/>
                <w:bCs/>
                <w:sz w:val="22"/>
                <w:szCs w:val="22"/>
                <w:lang w:eastAsia="ar-SA"/>
              </w:rPr>
            </w:pPr>
            <w:r w:rsidRPr="00EE3A21">
              <w:rPr>
                <w:b/>
                <w:bCs/>
                <w:sz w:val="22"/>
                <w:szCs w:val="22"/>
                <w:lang w:eastAsia="ar-SA"/>
              </w:rPr>
              <w:t>visai įrangai suteikiama ne trumpesnė kaip 36 mėnesių gamintojo garantija;</w:t>
            </w:r>
          </w:p>
        </w:tc>
      </w:tr>
      <w:tr w:rsidR="00A159ED" w:rsidRPr="00B02E10" w14:paraId="0AB34A24" w14:textId="77777777" w:rsidTr="00A159ED">
        <w:trPr>
          <w:trHeight w:val="315"/>
        </w:trPr>
        <w:tc>
          <w:tcPr>
            <w:tcW w:w="415" w:type="pct"/>
          </w:tcPr>
          <w:p w14:paraId="5E483246" w14:textId="567DE537" w:rsidR="00A159ED" w:rsidRPr="00B02E10" w:rsidRDefault="00A159ED" w:rsidP="00A159ED">
            <w:pPr>
              <w:jc w:val="both"/>
              <w:rPr>
                <w:bCs/>
                <w:sz w:val="22"/>
                <w:szCs w:val="22"/>
              </w:rPr>
            </w:pPr>
            <w:r w:rsidRPr="00B02E10">
              <w:rPr>
                <w:bCs/>
                <w:sz w:val="22"/>
                <w:szCs w:val="22"/>
              </w:rPr>
              <w:t>1.</w:t>
            </w:r>
            <w:r w:rsidR="00073F82">
              <w:rPr>
                <w:bCs/>
                <w:sz w:val="22"/>
                <w:szCs w:val="22"/>
              </w:rPr>
              <w:t>9</w:t>
            </w:r>
            <w:r w:rsidRPr="00B02E10">
              <w:rPr>
                <w:bCs/>
                <w:sz w:val="22"/>
                <w:szCs w:val="22"/>
              </w:rPr>
              <w:t>.2.</w:t>
            </w:r>
          </w:p>
        </w:tc>
        <w:tc>
          <w:tcPr>
            <w:tcW w:w="4585" w:type="pct"/>
          </w:tcPr>
          <w:p w14:paraId="12BD7EB9" w14:textId="53BC9E20" w:rsidR="00A159ED" w:rsidRPr="00B02E10" w:rsidRDefault="00A159ED" w:rsidP="00A159ED">
            <w:pPr>
              <w:jc w:val="both"/>
              <w:rPr>
                <w:bCs/>
                <w:sz w:val="22"/>
                <w:szCs w:val="22"/>
                <w:lang w:eastAsia="ar-SA"/>
              </w:rPr>
            </w:pPr>
            <w:r w:rsidRPr="00B02E10">
              <w:rPr>
                <w:bCs/>
                <w:sz w:val="22"/>
                <w:szCs w:val="22"/>
                <w:lang w:eastAsia="ar-SA"/>
              </w:rPr>
              <w:t>bendra garantinio remonto trukmė – ne ilgiau kaip 10 darbo dienų. Jei sugedusios įrangos per šį laikotarpį pataisyti neįmanoma, ji pakeičiama ekvivalentiška nauja;</w:t>
            </w:r>
          </w:p>
        </w:tc>
      </w:tr>
      <w:tr w:rsidR="00A159ED" w:rsidRPr="00B02E10" w14:paraId="2F78081C" w14:textId="77777777" w:rsidTr="00A159ED">
        <w:trPr>
          <w:trHeight w:val="315"/>
        </w:trPr>
        <w:tc>
          <w:tcPr>
            <w:tcW w:w="415" w:type="pct"/>
          </w:tcPr>
          <w:p w14:paraId="53DC4CB9" w14:textId="36CF6538" w:rsidR="00A159ED" w:rsidRPr="00B02E10" w:rsidDel="00DA5882" w:rsidRDefault="00A159ED" w:rsidP="00A159ED">
            <w:pPr>
              <w:jc w:val="both"/>
              <w:rPr>
                <w:bCs/>
                <w:sz w:val="22"/>
                <w:szCs w:val="22"/>
              </w:rPr>
            </w:pPr>
            <w:r w:rsidRPr="00B02E10">
              <w:rPr>
                <w:bCs/>
                <w:sz w:val="22"/>
                <w:szCs w:val="22"/>
              </w:rPr>
              <w:t>1.</w:t>
            </w:r>
            <w:r w:rsidR="00073F82">
              <w:rPr>
                <w:bCs/>
                <w:sz w:val="22"/>
                <w:szCs w:val="22"/>
              </w:rPr>
              <w:t>9</w:t>
            </w:r>
            <w:r w:rsidRPr="00B02E10">
              <w:rPr>
                <w:bCs/>
                <w:sz w:val="22"/>
                <w:szCs w:val="22"/>
              </w:rPr>
              <w:t>.3.</w:t>
            </w:r>
          </w:p>
        </w:tc>
        <w:tc>
          <w:tcPr>
            <w:tcW w:w="4585" w:type="pct"/>
          </w:tcPr>
          <w:p w14:paraId="45783437" w14:textId="0C34B8DC" w:rsidR="00A159ED" w:rsidRPr="00B02E10" w:rsidRDefault="00A159ED" w:rsidP="00A159ED">
            <w:pPr>
              <w:jc w:val="both"/>
              <w:rPr>
                <w:bCs/>
                <w:sz w:val="22"/>
                <w:szCs w:val="22"/>
                <w:lang w:eastAsia="ar-SA"/>
              </w:rPr>
            </w:pPr>
            <w:r w:rsidRPr="00B02E10">
              <w:rPr>
                <w:bCs/>
                <w:sz w:val="22"/>
                <w:szCs w:val="22"/>
                <w:lang w:eastAsia="ar-SA"/>
              </w:rPr>
              <w:t xml:space="preserve">siūlomos įrangos </w:t>
            </w:r>
            <w:r w:rsidR="00781729" w:rsidRPr="00407885">
              <w:rPr>
                <w:bCs/>
                <w:sz w:val="22"/>
                <w:szCs w:val="22"/>
                <w:lang w:eastAsia="ar-SA"/>
              </w:rPr>
              <w:t>garantinis aptarnavimas</w:t>
            </w:r>
            <w:r w:rsidRPr="00B02E10">
              <w:rPr>
                <w:bCs/>
                <w:sz w:val="22"/>
                <w:szCs w:val="22"/>
                <w:lang w:eastAsia="ar-SA"/>
              </w:rPr>
              <w:t xml:space="preserve"> turi būti atliekama</w:t>
            </w:r>
            <w:r w:rsidR="00781729">
              <w:rPr>
                <w:bCs/>
                <w:sz w:val="22"/>
                <w:szCs w:val="22"/>
                <w:lang w:eastAsia="ar-SA"/>
              </w:rPr>
              <w:t>s</w:t>
            </w:r>
            <w:r w:rsidRPr="00B02E10">
              <w:rPr>
                <w:bCs/>
                <w:sz w:val="22"/>
                <w:szCs w:val="22"/>
                <w:lang w:eastAsia="ar-SA"/>
              </w:rPr>
              <w:t xml:space="preserve"> įrangos gamintojo </w:t>
            </w:r>
            <w:r w:rsidR="00781729">
              <w:rPr>
                <w:bCs/>
                <w:sz w:val="22"/>
                <w:szCs w:val="22"/>
                <w:lang w:eastAsia="ar-SA"/>
              </w:rPr>
              <w:t xml:space="preserve">arba jo </w:t>
            </w:r>
            <w:r w:rsidR="003A7475" w:rsidRPr="00B02E10">
              <w:rPr>
                <w:bCs/>
                <w:sz w:val="22"/>
                <w:szCs w:val="22"/>
                <w:lang w:eastAsia="ar-SA"/>
              </w:rPr>
              <w:t xml:space="preserve">autorizuotuose (įgaliotuose) </w:t>
            </w:r>
            <w:r w:rsidR="009011EE">
              <w:rPr>
                <w:bCs/>
                <w:sz w:val="22"/>
                <w:szCs w:val="22"/>
                <w:lang w:eastAsia="ar-SA"/>
              </w:rPr>
              <w:t>serviso</w:t>
            </w:r>
            <w:r w:rsidRPr="00B02E10">
              <w:rPr>
                <w:bCs/>
                <w:sz w:val="22"/>
                <w:szCs w:val="22"/>
                <w:lang w:eastAsia="ar-SA"/>
              </w:rPr>
              <w:t xml:space="preserve"> centruose;</w:t>
            </w:r>
          </w:p>
        </w:tc>
      </w:tr>
      <w:tr w:rsidR="00A159ED" w:rsidRPr="00B02E10" w14:paraId="257C7A3B" w14:textId="77777777" w:rsidTr="00A159ED">
        <w:trPr>
          <w:trHeight w:val="315"/>
        </w:trPr>
        <w:tc>
          <w:tcPr>
            <w:tcW w:w="415" w:type="pct"/>
          </w:tcPr>
          <w:p w14:paraId="156D8182" w14:textId="4D6AE0F2" w:rsidR="00A159ED" w:rsidRPr="00B02E10" w:rsidDel="00DA5882" w:rsidRDefault="00A159ED" w:rsidP="00A159ED">
            <w:pPr>
              <w:jc w:val="both"/>
              <w:rPr>
                <w:bCs/>
                <w:sz w:val="22"/>
                <w:szCs w:val="22"/>
              </w:rPr>
            </w:pPr>
            <w:r w:rsidRPr="00B02E10">
              <w:rPr>
                <w:bCs/>
                <w:sz w:val="22"/>
                <w:szCs w:val="22"/>
              </w:rPr>
              <w:t>1.</w:t>
            </w:r>
            <w:r w:rsidR="00073F82">
              <w:rPr>
                <w:bCs/>
                <w:sz w:val="22"/>
                <w:szCs w:val="22"/>
              </w:rPr>
              <w:t>9</w:t>
            </w:r>
            <w:r w:rsidRPr="00B02E10">
              <w:rPr>
                <w:bCs/>
                <w:sz w:val="22"/>
                <w:szCs w:val="22"/>
              </w:rPr>
              <w:t>.4.</w:t>
            </w:r>
          </w:p>
        </w:tc>
        <w:tc>
          <w:tcPr>
            <w:tcW w:w="4585" w:type="pct"/>
          </w:tcPr>
          <w:p w14:paraId="250E0257" w14:textId="638D56FE" w:rsidR="00A159ED" w:rsidRPr="00B02E10" w:rsidRDefault="009011EE" w:rsidP="009011EE">
            <w:pPr>
              <w:jc w:val="both"/>
              <w:rPr>
                <w:bCs/>
                <w:sz w:val="22"/>
                <w:szCs w:val="22"/>
                <w:lang w:eastAsia="ar-SA"/>
              </w:rPr>
            </w:pPr>
            <w:r w:rsidRPr="009011EE">
              <w:rPr>
                <w:bCs/>
                <w:sz w:val="22"/>
                <w:szCs w:val="22"/>
                <w:lang w:eastAsia="ar-SA"/>
              </w:rPr>
              <w:t xml:space="preserve">tiekėjas turi būti gamintojo autorizuotas serviso centras arba būti sudaręs sutartį su gamintojo autorizuotu serviso centru dėl siūlomos įrangos </w:t>
            </w:r>
            <w:r w:rsidRPr="00407885">
              <w:rPr>
                <w:bCs/>
                <w:sz w:val="22"/>
                <w:szCs w:val="22"/>
                <w:lang w:eastAsia="ar-SA"/>
              </w:rPr>
              <w:t>garantinio aptarnavimo</w:t>
            </w:r>
            <w:r w:rsidRPr="009011EE">
              <w:rPr>
                <w:bCs/>
                <w:sz w:val="22"/>
                <w:szCs w:val="22"/>
                <w:lang w:eastAsia="ar-SA"/>
              </w:rPr>
              <w:t xml:space="preserve"> paslaugų teikimo. </w:t>
            </w:r>
            <w:r w:rsidRPr="00407885">
              <w:rPr>
                <w:bCs/>
                <w:color w:val="C00000"/>
                <w:sz w:val="22"/>
                <w:szCs w:val="22"/>
                <w:u w:val="single"/>
                <w:lang w:eastAsia="ar-SA"/>
              </w:rPr>
              <w:t>Kartu su pasiūlymu pateikiami</w:t>
            </w:r>
            <w:r w:rsidRPr="00407885">
              <w:rPr>
                <w:bCs/>
                <w:color w:val="C00000"/>
                <w:sz w:val="22"/>
                <w:szCs w:val="22"/>
                <w:lang w:eastAsia="ar-SA"/>
              </w:rPr>
              <w:t xml:space="preserve"> tai patvirtinantys dokumentai (gamintojo pažyma ar kiti lygiaverčiai dokumentai)</w:t>
            </w:r>
            <w:r w:rsidRPr="00473433">
              <w:rPr>
                <w:bCs/>
                <w:sz w:val="22"/>
                <w:szCs w:val="22"/>
                <w:lang w:eastAsia="ar-SA"/>
              </w:rPr>
              <w:t>.</w:t>
            </w:r>
          </w:p>
        </w:tc>
      </w:tr>
      <w:tr w:rsidR="00A159ED" w:rsidRPr="00B02E10" w14:paraId="22DB8274" w14:textId="77777777" w:rsidTr="00A159ED">
        <w:trPr>
          <w:trHeight w:val="315"/>
        </w:trPr>
        <w:tc>
          <w:tcPr>
            <w:tcW w:w="415" w:type="pct"/>
          </w:tcPr>
          <w:p w14:paraId="5FE1F8A2" w14:textId="18448852" w:rsidR="00A159ED" w:rsidRPr="00B02E10" w:rsidDel="00DA5882" w:rsidRDefault="00A159ED" w:rsidP="00A159ED">
            <w:pPr>
              <w:jc w:val="both"/>
              <w:rPr>
                <w:bCs/>
                <w:sz w:val="22"/>
                <w:szCs w:val="22"/>
              </w:rPr>
            </w:pPr>
            <w:r w:rsidRPr="00B02E10">
              <w:rPr>
                <w:bCs/>
                <w:sz w:val="22"/>
                <w:szCs w:val="22"/>
              </w:rPr>
              <w:t>1.</w:t>
            </w:r>
            <w:r w:rsidR="00073F82">
              <w:rPr>
                <w:bCs/>
                <w:sz w:val="22"/>
                <w:szCs w:val="22"/>
              </w:rPr>
              <w:t>9</w:t>
            </w:r>
            <w:r w:rsidRPr="00B02E10">
              <w:rPr>
                <w:bCs/>
                <w:sz w:val="22"/>
                <w:szCs w:val="22"/>
              </w:rPr>
              <w:t>.5.</w:t>
            </w:r>
          </w:p>
        </w:tc>
        <w:tc>
          <w:tcPr>
            <w:tcW w:w="4585" w:type="pct"/>
          </w:tcPr>
          <w:p w14:paraId="7B0C5310" w14:textId="78D0C7A8" w:rsidR="00A159ED" w:rsidRPr="00B02E10" w:rsidRDefault="00A159ED" w:rsidP="00A159ED">
            <w:pPr>
              <w:jc w:val="both"/>
              <w:rPr>
                <w:bCs/>
                <w:sz w:val="22"/>
                <w:szCs w:val="22"/>
                <w:lang w:eastAsia="ar-SA"/>
              </w:rPr>
            </w:pPr>
            <w:r w:rsidRPr="00B02E10">
              <w:rPr>
                <w:bCs/>
                <w:sz w:val="22"/>
                <w:szCs w:val="22"/>
                <w:lang w:eastAsia="ar-SA"/>
              </w:rPr>
              <w:t>garantiniu laikotarpiu tiekėjas privalo atlikti darbus savo lėšomis, įskaitant transportavimo išlaidas</w:t>
            </w:r>
            <w:r w:rsidRPr="00B02E10">
              <w:rPr>
                <w:sz w:val="22"/>
                <w:szCs w:val="22"/>
              </w:rPr>
              <w:t>.</w:t>
            </w:r>
          </w:p>
        </w:tc>
      </w:tr>
      <w:tr w:rsidR="00A159ED" w:rsidRPr="00B02E10" w14:paraId="2EEB126A" w14:textId="77777777" w:rsidTr="00A159ED">
        <w:trPr>
          <w:trHeight w:val="315"/>
        </w:trPr>
        <w:tc>
          <w:tcPr>
            <w:tcW w:w="415" w:type="pct"/>
          </w:tcPr>
          <w:p w14:paraId="4719A6FF" w14:textId="182E748E" w:rsidR="00A159ED" w:rsidRPr="00B02E10" w:rsidDel="00DA5882" w:rsidRDefault="00A159ED" w:rsidP="00A159ED">
            <w:pPr>
              <w:jc w:val="both"/>
              <w:rPr>
                <w:bCs/>
                <w:sz w:val="22"/>
                <w:szCs w:val="22"/>
              </w:rPr>
            </w:pPr>
            <w:r w:rsidRPr="00B02E10">
              <w:rPr>
                <w:bCs/>
                <w:sz w:val="22"/>
                <w:szCs w:val="22"/>
              </w:rPr>
              <w:t>1.</w:t>
            </w:r>
            <w:r w:rsidR="00073F82">
              <w:rPr>
                <w:bCs/>
                <w:sz w:val="22"/>
                <w:szCs w:val="22"/>
              </w:rPr>
              <w:t>10</w:t>
            </w:r>
            <w:r w:rsidRPr="00B02E10">
              <w:rPr>
                <w:bCs/>
                <w:sz w:val="22"/>
                <w:szCs w:val="22"/>
              </w:rPr>
              <w:t>.</w:t>
            </w:r>
          </w:p>
        </w:tc>
        <w:tc>
          <w:tcPr>
            <w:tcW w:w="4585" w:type="pct"/>
          </w:tcPr>
          <w:p w14:paraId="3E286658" w14:textId="4F018049" w:rsidR="00A159ED" w:rsidRPr="00B02E10" w:rsidRDefault="0001444A" w:rsidP="00A159ED">
            <w:pPr>
              <w:jc w:val="both"/>
              <w:rPr>
                <w:bCs/>
                <w:sz w:val="22"/>
                <w:szCs w:val="22"/>
                <w:lang w:eastAsia="ar-SA"/>
              </w:rPr>
            </w:pPr>
            <w:r w:rsidRPr="00347317">
              <w:rPr>
                <w:sz w:val="22"/>
                <w:szCs w:val="22"/>
              </w:rPr>
              <w:t xml:space="preserve">Prekė </w:t>
            </w:r>
            <w:r w:rsidRPr="005D3B3B">
              <w:rPr>
                <w:sz w:val="22"/>
                <w:szCs w:val="22"/>
              </w:rPr>
              <w:t>(</w:t>
            </w:r>
            <w:proofErr w:type="spellStart"/>
            <w:r w:rsidRPr="005D3B3B">
              <w:rPr>
                <w:sz w:val="22"/>
                <w:szCs w:val="22"/>
              </w:rPr>
              <w:t>p</w:t>
            </w:r>
            <w:r w:rsidRPr="001160C0">
              <w:rPr>
                <w:sz w:val="22"/>
                <w:szCs w:val="22"/>
              </w:rPr>
              <w:t>lačiaformatis</w:t>
            </w:r>
            <w:proofErr w:type="spellEnd"/>
            <w:r w:rsidRPr="001160C0">
              <w:rPr>
                <w:sz w:val="22"/>
                <w:szCs w:val="22"/>
              </w:rPr>
              <w:t xml:space="preserve"> rašalinis spausdintuvas</w:t>
            </w:r>
            <w:r w:rsidRPr="005D3B3B">
              <w:rPr>
                <w:sz w:val="22"/>
                <w:szCs w:val="22"/>
              </w:rPr>
              <w:t>)</w:t>
            </w:r>
            <w:r w:rsidRPr="001160C0">
              <w:rPr>
                <w:bCs/>
                <w:sz w:val="22"/>
                <w:szCs w:val="22"/>
                <w:lang w:eastAsia="ar-SA"/>
              </w:rPr>
              <w:t xml:space="preserve"> </w:t>
            </w:r>
            <w:r w:rsidRPr="00347317">
              <w:rPr>
                <w:bCs/>
                <w:sz w:val="22"/>
                <w:szCs w:val="22"/>
                <w:lang w:eastAsia="ar-SA"/>
              </w:rPr>
              <w:t>neturi kelti grėsmės nacionaliniam saugumui, vadovaujantis LR Viešųjų pirkimų įstatymo 3</w:t>
            </w:r>
            <w:r w:rsidR="00AD46A7">
              <w:rPr>
                <w:bCs/>
                <w:sz w:val="22"/>
                <w:szCs w:val="22"/>
                <w:lang w:eastAsia="ar-SA"/>
              </w:rPr>
              <w:t>7</w:t>
            </w:r>
            <w:r w:rsidRPr="00347317">
              <w:rPr>
                <w:bCs/>
                <w:sz w:val="22"/>
                <w:szCs w:val="22"/>
                <w:lang w:eastAsia="ar-SA"/>
              </w:rPr>
              <w:t xml:space="preserve"> straipsnio 9 dalimi</w:t>
            </w:r>
            <w:r w:rsidRPr="00347317">
              <w:rPr>
                <w:sz w:val="22"/>
                <w:szCs w:val="22"/>
              </w:rPr>
              <w:t>.</w:t>
            </w:r>
          </w:p>
        </w:tc>
      </w:tr>
      <w:tr w:rsidR="00A159ED" w:rsidRPr="00B02E10" w14:paraId="2D211CE6" w14:textId="77777777" w:rsidTr="00A159ED">
        <w:trPr>
          <w:trHeight w:val="315"/>
        </w:trPr>
        <w:tc>
          <w:tcPr>
            <w:tcW w:w="415" w:type="pct"/>
          </w:tcPr>
          <w:p w14:paraId="76AE81B5" w14:textId="493A18FE" w:rsidR="00A159ED" w:rsidRPr="00B02E10" w:rsidDel="00DA5882" w:rsidRDefault="00A159ED" w:rsidP="00A159ED">
            <w:pPr>
              <w:jc w:val="both"/>
              <w:rPr>
                <w:bCs/>
                <w:sz w:val="22"/>
                <w:szCs w:val="22"/>
              </w:rPr>
            </w:pPr>
            <w:r w:rsidRPr="00B02E10">
              <w:rPr>
                <w:bCs/>
                <w:sz w:val="22"/>
                <w:szCs w:val="22"/>
              </w:rPr>
              <w:t>1.1</w:t>
            </w:r>
            <w:r w:rsidR="00073F82">
              <w:rPr>
                <w:bCs/>
                <w:sz w:val="22"/>
                <w:szCs w:val="22"/>
              </w:rPr>
              <w:t>1</w:t>
            </w:r>
            <w:r w:rsidRPr="00B02E10">
              <w:rPr>
                <w:bCs/>
                <w:sz w:val="22"/>
                <w:szCs w:val="22"/>
              </w:rPr>
              <w:t>.</w:t>
            </w:r>
          </w:p>
        </w:tc>
        <w:tc>
          <w:tcPr>
            <w:tcW w:w="4585" w:type="pct"/>
          </w:tcPr>
          <w:p w14:paraId="1FB2E5A8" w14:textId="4463A6EC" w:rsidR="00A159ED" w:rsidRPr="00B02E10" w:rsidRDefault="00A159ED" w:rsidP="00A159ED">
            <w:pPr>
              <w:jc w:val="both"/>
              <w:rPr>
                <w:bCs/>
                <w:sz w:val="22"/>
                <w:szCs w:val="22"/>
                <w:lang w:eastAsia="ar-SA"/>
              </w:rPr>
            </w:pPr>
            <w:r w:rsidRPr="00B02E10">
              <w:rPr>
                <w:bCs/>
                <w:sz w:val="22"/>
                <w:szCs w:val="22"/>
                <w:lang w:eastAsia="ar-SA"/>
              </w:rPr>
              <w:t xml:space="preserve">Žaliojo pirkimo reikalavimas: įrangos gamintojas privalo užtikrinti Europos Sąjungos </w:t>
            </w:r>
            <w:proofErr w:type="spellStart"/>
            <w:r w:rsidRPr="00B02E10">
              <w:rPr>
                <w:bCs/>
                <w:sz w:val="22"/>
                <w:szCs w:val="22"/>
                <w:lang w:eastAsia="ar-SA"/>
              </w:rPr>
              <w:t>RoHS</w:t>
            </w:r>
            <w:proofErr w:type="spellEnd"/>
            <w:r w:rsidRPr="00B02E10">
              <w:rPr>
                <w:bCs/>
                <w:sz w:val="22"/>
                <w:szCs w:val="22"/>
                <w:lang w:eastAsia="ar-SA"/>
              </w:rPr>
              <w:t xml:space="preserve"> (angl. </w:t>
            </w:r>
            <w:r w:rsidRPr="00B02E10">
              <w:rPr>
                <w:bCs/>
                <w:i/>
                <w:sz w:val="22"/>
                <w:szCs w:val="22"/>
                <w:lang w:eastAsia="ar-SA"/>
              </w:rPr>
              <w:t>„</w:t>
            </w:r>
            <w:proofErr w:type="spellStart"/>
            <w:r w:rsidRPr="00B02E10">
              <w:rPr>
                <w:bCs/>
                <w:i/>
                <w:sz w:val="22"/>
                <w:szCs w:val="22"/>
                <w:lang w:eastAsia="ar-SA"/>
              </w:rPr>
              <w:t>Restriction</w:t>
            </w:r>
            <w:proofErr w:type="spellEnd"/>
            <w:r w:rsidRPr="00B02E10">
              <w:rPr>
                <w:bCs/>
                <w:i/>
                <w:sz w:val="22"/>
                <w:szCs w:val="22"/>
                <w:lang w:eastAsia="ar-SA"/>
              </w:rPr>
              <w:t xml:space="preserve"> </w:t>
            </w:r>
            <w:proofErr w:type="spellStart"/>
            <w:r w:rsidRPr="00B02E10">
              <w:rPr>
                <w:bCs/>
                <w:i/>
                <w:sz w:val="22"/>
                <w:szCs w:val="22"/>
                <w:lang w:eastAsia="ar-SA"/>
              </w:rPr>
              <w:t>of</w:t>
            </w:r>
            <w:proofErr w:type="spellEnd"/>
            <w:r w:rsidRPr="00B02E10">
              <w:rPr>
                <w:bCs/>
                <w:i/>
                <w:sz w:val="22"/>
                <w:szCs w:val="22"/>
                <w:lang w:eastAsia="ar-SA"/>
              </w:rPr>
              <w:t xml:space="preserve"> </w:t>
            </w:r>
            <w:proofErr w:type="spellStart"/>
            <w:r w:rsidRPr="00B02E10">
              <w:rPr>
                <w:bCs/>
                <w:i/>
                <w:sz w:val="22"/>
                <w:szCs w:val="22"/>
                <w:lang w:eastAsia="ar-SA"/>
              </w:rPr>
              <w:t>Hazardous</w:t>
            </w:r>
            <w:proofErr w:type="spellEnd"/>
            <w:r w:rsidRPr="00B02E10">
              <w:rPr>
                <w:bCs/>
                <w:i/>
                <w:sz w:val="22"/>
                <w:szCs w:val="22"/>
                <w:lang w:eastAsia="ar-SA"/>
              </w:rPr>
              <w:t xml:space="preserve"> </w:t>
            </w:r>
            <w:proofErr w:type="spellStart"/>
            <w:r w:rsidRPr="00B02E10">
              <w:rPr>
                <w:bCs/>
                <w:i/>
                <w:sz w:val="22"/>
                <w:szCs w:val="22"/>
                <w:lang w:eastAsia="ar-SA"/>
              </w:rPr>
              <w:t>Substances</w:t>
            </w:r>
            <w:proofErr w:type="spellEnd"/>
            <w:r w:rsidRPr="00B02E10">
              <w:rPr>
                <w:bCs/>
                <w:i/>
                <w:sz w:val="22"/>
                <w:szCs w:val="22"/>
                <w:lang w:eastAsia="ar-SA"/>
              </w:rPr>
              <w:t>“</w:t>
            </w:r>
            <w:r w:rsidRPr="00B02E10">
              <w:rPr>
                <w:bCs/>
                <w:sz w:val="22"/>
                <w:szCs w:val="22"/>
                <w:lang w:eastAsia="ar-SA"/>
              </w:rPr>
              <w:t>) direktyvų (2002/95/EC (</w:t>
            </w:r>
            <w:proofErr w:type="spellStart"/>
            <w:r w:rsidRPr="00B02E10">
              <w:rPr>
                <w:bCs/>
                <w:sz w:val="22"/>
                <w:szCs w:val="22"/>
                <w:lang w:eastAsia="ar-SA"/>
              </w:rPr>
              <w:t>RoHS</w:t>
            </w:r>
            <w:proofErr w:type="spellEnd"/>
            <w:r w:rsidRPr="00B02E10">
              <w:rPr>
                <w:bCs/>
                <w:sz w:val="22"/>
                <w:szCs w:val="22"/>
                <w:lang w:eastAsia="ar-SA"/>
              </w:rPr>
              <w:t xml:space="preserve"> 1), 2011/65/EU (</w:t>
            </w:r>
            <w:proofErr w:type="spellStart"/>
            <w:r w:rsidRPr="00B02E10">
              <w:rPr>
                <w:bCs/>
                <w:sz w:val="22"/>
                <w:szCs w:val="22"/>
                <w:lang w:eastAsia="ar-SA"/>
              </w:rPr>
              <w:t>RoHS</w:t>
            </w:r>
            <w:proofErr w:type="spellEnd"/>
            <w:r w:rsidRPr="00B02E10">
              <w:rPr>
                <w:bCs/>
                <w:sz w:val="22"/>
                <w:szCs w:val="22"/>
                <w:lang w:eastAsia="ar-SA"/>
              </w:rPr>
              <w:t xml:space="preserve"> 2), 2015/863 (</w:t>
            </w:r>
            <w:proofErr w:type="spellStart"/>
            <w:r w:rsidRPr="00B02E10">
              <w:rPr>
                <w:bCs/>
                <w:sz w:val="22"/>
                <w:szCs w:val="22"/>
                <w:lang w:eastAsia="ar-SA"/>
              </w:rPr>
              <w:t>RoHS</w:t>
            </w:r>
            <w:proofErr w:type="spellEnd"/>
            <w:r w:rsidRPr="00B02E10">
              <w:rPr>
                <w:bCs/>
                <w:sz w:val="22"/>
                <w:szCs w:val="22"/>
                <w:lang w:eastAsia="ar-SA"/>
              </w:rPr>
              <w:t xml:space="preserve"> 2 </w:t>
            </w:r>
            <w:proofErr w:type="spellStart"/>
            <w:r w:rsidRPr="00B02E10">
              <w:rPr>
                <w:bCs/>
                <w:sz w:val="22"/>
                <w:szCs w:val="22"/>
                <w:lang w:eastAsia="ar-SA"/>
              </w:rPr>
              <w:t>amendment</w:t>
            </w:r>
            <w:proofErr w:type="spellEnd"/>
            <w:r w:rsidRPr="00B02E10">
              <w:rPr>
                <w:bCs/>
                <w:sz w:val="22"/>
                <w:szCs w:val="22"/>
                <w:lang w:eastAsia="ar-SA"/>
              </w:rPr>
              <w:t xml:space="preserve">)), draudžiančių gamyboje naudoti  aplinkai ir žmogaus sveikatai pavojingas medžiagas (pvz., gyvsidabrį, kadmį, šviną, </w:t>
            </w:r>
            <w:proofErr w:type="spellStart"/>
            <w:r w:rsidRPr="00B02E10">
              <w:rPr>
                <w:bCs/>
                <w:sz w:val="22"/>
                <w:szCs w:val="22"/>
                <w:lang w:eastAsia="ar-SA"/>
              </w:rPr>
              <w:t>šešiavalentį</w:t>
            </w:r>
            <w:proofErr w:type="spellEnd"/>
            <w:r w:rsidRPr="00B02E10">
              <w:rPr>
                <w:bCs/>
                <w:sz w:val="22"/>
                <w:szCs w:val="22"/>
                <w:lang w:eastAsia="ar-SA"/>
              </w:rPr>
              <w:t xml:space="preserve"> chromą, o taip pat </w:t>
            </w:r>
            <w:proofErr w:type="spellStart"/>
            <w:r w:rsidRPr="00B02E10">
              <w:rPr>
                <w:bCs/>
                <w:sz w:val="22"/>
                <w:szCs w:val="22"/>
                <w:lang w:eastAsia="ar-SA"/>
              </w:rPr>
              <w:t>antipirenus</w:t>
            </w:r>
            <w:proofErr w:type="spellEnd"/>
            <w:r w:rsidRPr="00B02E10">
              <w:rPr>
                <w:bCs/>
                <w:sz w:val="22"/>
                <w:szCs w:val="22"/>
                <w:lang w:eastAsia="ar-SA"/>
              </w:rPr>
              <w:t xml:space="preserve">), reikalavimų įvykdymą. </w:t>
            </w:r>
            <w:r w:rsidRPr="00C40948">
              <w:rPr>
                <w:bCs/>
                <w:color w:val="C00000"/>
                <w:sz w:val="22"/>
                <w:szCs w:val="22"/>
                <w:u w:val="single"/>
                <w:lang w:eastAsia="ar-SA"/>
              </w:rPr>
              <w:t xml:space="preserve">Tiekėjas </w:t>
            </w:r>
            <w:r w:rsidR="00505224" w:rsidRPr="00C40948">
              <w:rPr>
                <w:bCs/>
                <w:color w:val="C00000"/>
                <w:sz w:val="22"/>
                <w:szCs w:val="22"/>
                <w:u w:val="single"/>
                <w:lang w:eastAsia="ar-SA"/>
              </w:rPr>
              <w:t xml:space="preserve">kartu su pasiūlymu </w:t>
            </w:r>
            <w:r w:rsidRPr="00C40948">
              <w:rPr>
                <w:bCs/>
                <w:color w:val="C00000"/>
                <w:sz w:val="22"/>
                <w:szCs w:val="22"/>
                <w:u w:val="single"/>
                <w:lang w:eastAsia="ar-SA"/>
              </w:rPr>
              <w:t>turi pateikti</w:t>
            </w:r>
            <w:r w:rsidRPr="0097027E">
              <w:rPr>
                <w:bCs/>
                <w:color w:val="C00000"/>
                <w:sz w:val="22"/>
                <w:szCs w:val="22"/>
                <w:lang w:eastAsia="ar-SA"/>
              </w:rPr>
              <w:t xml:space="preserve"> atitiktį </w:t>
            </w:r>
            <w:proofErr w:type="spellStart"/>
            <w:r w:rsidRPr="0097027E">
              <w:rPr>
                <w:bCs/>
                <w:color w:val="C00000"/>
                <w:sz w:val="22"/>
                <w:szCs w:val="22"/>
                <w:lang w:eastAsia="ar-SA"/>
              </w:rPr>
              <w:t>RoHS</w:t>
            </w:r>
            <w:proofErr w:type="spellEnd"/>
            <w:r w:rsidRPr="0097027E">
              <w:rPr>
                <w:bCs/>
                <w:color w:val="C00000"/>
                <w:sz w:val="22"/>
                <w:szCs w:val="22"/>
                <w:lang w:eastAsia="ar-SA"/>
              </w:rPr>
              <w:t xml:space="preserve"> reikalavimams įrodančius dokumentus: gamintojo atitikties deklaracijos kopiją ar nuorodą į gamintojo puslapį.</w:t>
            </w:r>
          </w:p>
        </w:tc>
      </w:tr>
    </w:tbl>
    <w:p w14:paraId="1E8B0417" w14:textId="77777777" w:rsidR="00FA4357" w:rsidRDefault="00FA4357" w:rsidP="00DE3F14">
      <w:pPr>
        <w:autoSpaceDE w:val="0"/>
        <w:autoSpaceDN w:val="0"/>
        <w:adjustRightInd w:val="0"/>
      </w:pPr>
    </w:p>
    <w:p w14:paraId="6381AA55" w14:textId="77777777" w:rsidR="0067485B" w:rsidRPr="00B02E10" w:rsidRDefault="0067485B" w:rsidP="00DE3F14">
      <w:pPr>
        <w:autoSpaceDE w:val="0"/>
        <w:autoSpaceDN w:val="0"/>
        <w:adjustRightInd w:val="0"/>
        <w:rPr>
          <w:sz w:val="22"/>
          <w:szCs w:val="22"/>
        </w:rPr>
      </w:pPr>
    </w:p>
    <w:p w14:paraId="3084D60B" w14:textId="445A06CF" w:rsidR="00DE3F14" w:rsidRPr="00B02E10" w:rsidRDefault="00DE3F14" w:rsidP="00DE3F14">
      <w:pPr>
        <w:autoSpaceDE w:val="0"/>
        <w:autoSpaceDN w:val="0"/>
        <w:adjustRightInd w:val="0"/>
        <w:rPr>
          <w:sz w:val="22"/>
          <w:szCs w:val="22"/>
        </w:rPr>
      </w:pPr>
      <w:r w:rsidRPr="00B02E10">
        <w:rPr>
          <w:sz w:val="22"/>
          <w:szCs w:val="22"/>
        </w:rPr>
        <w:lastRenderedPageBreak/>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4739"/>
        <w:gridCol w:w="4671"/>
      </w:tblGrid>
      <w:tr w:rsidR="00D2198F" w:rsidRPr="00B02E10" w14:paraId="5167C549" w14:textId="77777777" w:rsidTr="00B77461">
        <w:trPr>
          <w:trHeight w:val="228"/>
        </w:trPr>
        <w:tc>
          <w:tcPr>
            <w:tcW w:w="385" w:type="pct"/>
            <w:shd w:val="clear" w:color="auto" w:fill="F2F2F2" w:themeFill="background1" w:themeFillShade="F2"/>
            <w:noWrap/>
            <w:vAlign w:val="center"/>
          </w:tcPr>
          <w:p w14:paraId="73142E52" w14:textId="77777777" w:rsidR="00D2198F" w:rsidRPr="00B02E10" w:rsidRDefault="00D2198F" w:rsidP="005C13DC">
            <w:pPr>
              <w:jc w:val="center"/>
              <w:rPr>
                <w:b/>
                <w:bCs/>
                <w:i/>
                <w:iCs/>
                <w:sz w:val="22"/>
                <w:szCs w:val="22"/>
              </w:rPr>
            </w:pPr>
            <w:r w:rsidRPr="00B02E10">
              <w:rPr>
                <w:b/>
                <w:bCs/>
                <w:i/>
                <w:iCs/>
                <w:sz w:val="22"/>
                <w:szCs w:val="22"/>
              </w:rPr>
              <w:t xml:space="preserve">Eil. </w:t>
            </w:r>
          </w:p>
          <w:p w14:paraId="6842072F" w14:textId="77777777" w:rsidR="00D2198F" w:rsidRPr="00B02E10" w:rsidRDefault="00D2198F" w:rsidP="005C13DC">
            <w:pPr>
              <w:jc w:val="center"/>
              <w:rPr>
                <w:b/>
                <w:bCs/>
                <w:i/>
                <w:iCs/>
                <w:sz w:val="22"/>
                <w:szCs w:val="22"/>
              </w:rPr>
            </w:pPr>
            <w:r w:rsidRPr="00B02E10">
              <w:rPr>
                <w:b/>
                <w:bCs/>
                <w:i/>
                <w:iCs/>
                <w:sz w:val="22"/>
                <w:szCs w:val="22"/>
              </w:rPr>
              <w:t>Nr.</w:t>
            </w:r>
          </w:p>
        </w:tc>
        <w:tc>
          <w:tcPr>
            <w:tcW w:w="2324" w:type="pct"/>
            <w:shd w:val="clear" w:color="auto" w:fill="F2F2F2" w:themeFill="background1" w:themeFillShade="F2"/>
            <w:vAlign w:val="center"/>
          </w:tcPr>
          <w:p w14:paraId="3A91A6AE" w14:textId="12CE0FC1" w:rsidR="00D2198F" w:rsidRPr="00B02E10" w:rsidRDefault="00D2198F" w:rsidP="00D2198F">
            <w:pPr>
              <w:jc w:val="center"/>
              <w:rPr>
                <w:b/>
                <w:bCs/>
                <w:i/>
                <w:iCs/>
                <w:sz w:val="22"/>
                <w:szCs w:val="22"/>
              </w:rPr>
            </w:pPr>
            <w:r w:rsidRPr="00B02E10">
              <w:rPr>
                <w:b/>
                <w:bCs/>
                <w:i/>
                <w:iCs/>
                <w:sz w:val="22"/>
                <w:szCs w:val="22"/>
              </w:rPr>
              <w:t>Reikalaujama charakteristika</w:t>
            </w:r>
          </w:p>
          <w:p w14:paraId="00B428EC" w14:textId="77777777" w:rsidR="00D2198F" w:rsidRPr="00B02E10" w:rsidRDefault="00D2198F" w:rsidP="005C13DC">
            <w:pPr>
              <w:jc w:val="center"/>
              <w:rPr>
                <w:b/>
                <w:bCs/>
                <w:i/>
                <w:iCs/>
                <w:sz w:val="22"/>
                <w:szCs w:val="22"/>
              </w:rPr>
            </w:pPr>
            <w:r w:rsidRPr="00B02E10">
              <w:rPr>
                <w:b/>
                <w:bCs/>
                <w:i/>
                <w:iCs/>
                <w:sz w:val="22"/>
                <w:szCs w:val="22"/>
              </w:rPr>
              <w:t>(ne blogiau kaip)</w:t>
            </w:r>
          </w:p>
        </w:tc>
        <w:tc>
          <w:tcPr>
            <w:tcW w:w="2291" w:type="pct"/>
            <w:shd w:val="clear" w:color="auto" w:fill="F2F2F2" w:themeFill="background1" w:themeFillShade="F2"/>
            <w:vAlign w:val="center"/>
          </w:tcPr>
          <w:p w14:paraId="1A9292B2" w14:textId="1F8E9ED8" w:rsidR="00D2198F" w:rsidRPr="00B02E10" w:rsidRDefault="00D2198F" w:rsidP="005C13DC">
            <w:pPr>
              <w:jc w:val="center"/>
              <w:rPr>
                <w:b/>
                <w:bCs/>
                <w:i/>
                <w:iCs/>
                <w:sz w:val="22"/>
                <w:szCs w:val="22"/>
              </w:rPr>
            </w:pPr>
            <w:r w:rsidRPr="00B02E10">
              <w:rPr>
                <w:b/>
                <w:bCs/>
                <w:i/>
                <w:iCs/>
                <w:sz w:val="22"/>
                <w:szCs w:val="22"/>
              </w:rPr>
              <w:t>Siūloma charakteristika</w:t>
            </w:r>
            <w:r w:rsidR="00166139">
              <w:rPr>
                <w:b/>
                <w:bCs/>
                <w:i/>
                <w:iCs/>
                <w:sz w:val="22"/>
                <w:szCs w:val="22"/>
              </w:rPr>
              <w:t>*</w:t>
            </w:r>
          </w:p>
          <w:p w14:paraId="0412698C" w14:textId="77777777" w:rsidR="00D2198F" w:rsidRPr="00B02E10" w:rsidRDefault="00D2198F" w:rsidP="005C13DC">
            <w:pPr>
              <w:jc w:val="center"/>
              <w:rPr>
                <w:b/>
                <w:bCs/>
                <w:i/>
                <w:iCs/>
                <w:sz w:val="22"/>
                <w:szCs w:val="22"/>
              </w:rPr>
            </w:pPr>
            <w:r w:rsidRPr="00B02E10">
              <w:rPr>
                <w:b/>
                <w:bCs/>
                <w:i/>
                <w:iCs/>
                <w:color w:val="FF0000"/>
                <w:sz w:val="22"/>
                <w:szCs w:val="22"/>
              </w:rPr>
              <w:t>(pildo Tiekėjas)</w:t>
            </w:r>
          </w:p>
        </w:tc>
      </w:tr>
      <w:tr w:rsidR="00DE3F14" w:rsidRPr="00E9561E" w14:paraId="7DF76AEF" w14:textId="77777777" w:rsidTr="005C13DC">
        <w:trPr>
          <w:trHeight w:val="228"/>
        </w:trPr>
        <w:tc>
          <w:tcPr>
            <w:tcW w:w="5000" w:type="pct"/>
            <w:gridSpan w:val="3"/>
            <w:shd w:val="clear" w:color="auto" w:fill="F2F2F2" w:themeFill="background1" w:themeFillShade="F2"/>
            <w:noWrap/>
          </w:tcPr>
          <w:p w14:paraId="1508642A" w14:textId="2BB19456" w:rsidR="00DE3F14" w:rsidRPr="00E9561E" w:rsidRDefault="008F634A" w:rsidP="005C13DC">
            <w:pPr>
              <w:spacing w:before="120" w:after="120"/>
              <w:jc w:val="both"/>
              <w:rPr>
                <w:b/>
                <w:bCs/>
                <w:sz w:val="22"/>
                <w:szCs w:val="22"/>
              </w:rPr>
            </w:pPr>
            <w:proofErr w:type="spellStart"/>
            <w:r w:rsidRPr="00E9561E">
              <w:rPr>
                <w:b/>
                <w:sz w:val="22"/>
                <w:szCs w:val="22"/>
              </w:rPr>
              <w:t>P</w:t>
            </w:r>
            <w:r w:rsidR="00193FCD" w:rsidRPr="00E9561E">
              <w:rPr>
                <w:b/>
                <w:sz w:val="22"/>
                <w:szCs w:val="22"/>
              </w:rPr>
              <w:t>la</w:t>
            </w:r>
            <w:r w:rsidR="00CB64F3" w:rsidRPr="00E9561E">
              <w:rPr>
                <w:b/>
                <w:sz w:val="22"/>
                <w:szCs w:val="22"/>
              </w:rPr>
              <w:t>čiaformatis</w:t>
            </w:r>
            <w:proofErr w:type="spellEnd"/>
            <w:r w:rsidR="00CB64F3" w:rsidRPr="00E9561E">
              <w:rPr>
                <w:b/>
                <w:sz w:val="22"/>
                <w:szCs w:val="22"/>
              </w:rPr>
              <w:t xml:space="preserve"> rašalinis spausdintuvas</w:t>
            </w:r>
            <w:r w:rsidR="00AA4C1D" w:rsidRPr="00E9561E">
              <w:rPr>
                <w:b/>
                <w:bCs/>
                <w:sz w:val="22"/>
                <w:szCs w:val="22"/>
              </w:rPr>
              <w:t xml:space="preserve"> </w:t>
            </w:r>
            <w:r w:rsidR="00E9561E" w:rsidRPr="00E9561E">
              <w:rPr>
                <w:b/>
                <w:bCs/>
                <w:sz w:val="22"/>
                <w:szCs w:val="22"/>
              </w:rPr>
              <w:t xml:space="preserve">(minimalus perkamas kiekis – </w:t>
            </w:r>
            <w:r w:rsidR="0003791A">
              <w:rPr>
                <w:b/>
                <w:bCs/>
                <w:sz w:val="22"/>
                <w:szCs w:val="22"/>
              </w:rPr>
              <w:t>2</w:t>
            </w:r>
            <w:r w:rsidR="00E9561E" w:rsidRPr="00E9561E">
              <w:rPr>
                <w:b/>
                <w:bCs/>
                <w:sz w:val="22"/>
                <w:szCs w:val="22"/>
              </w:rPr>
              <w:t xml:space="preserve"> vnt., maksimalus – </w:t>
            </w:r>
            <w:r w:rsidR="0003791A">
              <w:rPr>
                <w:b/>
                <w:bCs/>
                <w:sz w:val="22"/>
                <w:szCs w:val="22"/>
              </w:rPr>
              <w:t>3</w:t>
            </w:r>
            <w:r w:rsidR="00E9561E" w:rsidRPr="00E9561E">
              <w:rPr>
                <w:b/>
                <w:bCs/>
                <w:sz w:val="22"/>
                <w:szCs w:val="22"/>
              </w:rPr>
              <w:t xml:space="preserve"> vnt.)</w:t>
            </w:r>
          </w:p>
        </w:tc>
      </w:tr>
      <w:tr w:rsidR="00DE3F14" w:rsidRPr="00B02E10" w14:paraId="2EE4CAA3" w14:textId="77777777" w:rsidTr="00B77461">
        <w:trPr>
          <w:trHeight w:val="228"/>
        </w:trPr>
        <w:tc>
          <w:tcPr>
            <w:tcW w:w="2709" w:type="pct"/>
            <w:gridSpan w:val="2"/>
            <w:noWrap/>
          </w:tcPr>
          <w:p w14:paraId="17CE3E33" w14:textId="7618EC7C" w:rsidR="00DE3F14" w:rsidRPr="00B02E10" w:rsidRDefault="00DE3F14" w:rsidP="00AD46A7">
            <w:pPr>
              <w:spacing w:before="60" w:after="60"/>
              <w:jc w:val="right"/>
              <w:rPr>
                <w:sz w:val="22"/>
                <w:szCs w:val="22"/>
              </w:rPr>
            </w:pPr>
            <w:r w:rsidRPr="009011EE">
              <w:rPr>
                <w:i/>
                <w:iCs/>
                <w:color w:val="0F243E" w:themeColor="text2" w:themeShade="80"/>
                <w:sz w:val="22"/>
                <w:szCs w:val="22"/>
                <w:lang w:eastAsia="lt-LT" w:bidi="bn-IN"/>
              </w:rPr>
              <w:t>Nurodyti siūlomos įrangos pavadinimą</w:t>
            </w:r>
            <w:r w:rsidR="00F7556F" w:rsidRPr="009011EE">
              <w:rPr>
                <w:i/>
                <w:iCs/>
                <w:color w:val="0F243E" w:themeColor="text2" w:themeShade="80"/>
                <w:sz w:val="22"/>
                <w:szCs w:val="22"/>
                <w:lang w:eastAsia="lt-LT" w:bidi="bn-IN"/>
              </w:rPr>
              <w:t xml:space="preserve">, </w:t>
            </w:r>
            <w:r w:rsidRPr="009011EE">
              <w:rPr>
                <w:i/>
                <w:iCs/>
                <w:color w:val="0F243E" w:themeColor="text2" w:themeShade="80"/>
                <w:sz w:val="22"/>
                <w:szCs w:val="22"/>
                <w:lang w:eastAsia="lt-LT" w:bidi="bn-IN"/>
              </w:rPr>
              <w:t>gamintoją</w:t>
            </w:r>
            <w:r w:rsidR="00557C02" w:rsidRPr="009011EE">
              <w:rPr>
                <w:i/>
                <w:iCs/>
                <w:color w:val="0F243E" w:themeColor="text2" w:themeShade="80"/>
                <w:sz w:val="22"/>
                <w:szCs w:val="22"/>
                <w:lang w:eastAsia="lt-LT" w:bidi="bn-IN"/>
              </w:rPr>
              <w:t xml:space="preserve">, </w:t>
            </w:r>
            <w:r w:rsidR="00F7556F" w:rsidRPr="009011EE">
              <w:rPr>
                <w:i/>
                <w:iCs/>
                <w:color w:val="0F243E" w:themeColor="text2" w:themeShade="80"/>
                <w:sz w:val="22"/>
                <w:szCs w:val="22"/>
                <w:lang w:eastAsia="lt-LT" w:bidi="bn-IN"/>
              </w:rPr>
              <w:t>modelį,</w:t>
            </w:r>
            <w:r w:rsidRPr="009011EE">
              <w:rPr>
                <w:i/>
                <w:iCs/>
                <w:color w:val="0F243E" w:themeColor="text2" w:themeShade="80"/>
                <w:sz w:val="22"/>
                <w:szCs w:val="22"/>
                <w:lang w:eastAsia="lt-LT" w:bidi="bn-IN"/>
              </w:rPr>
              <w:t xml:space="preserve"> </w:t>
            </w:r>
            <w:r w:rsidR="00557C02" w:rsidRPr="009011EE">
              <w:rPr>
                <w:i/>
                <w:iCs/>
                <w:color w:val="0F243E" w:themeColor="text2" w:themeShade="80"/>
                <w:sz w:val="22"/>
                <w:szCs w:val="22"/>
                <w:lang w:eastAsia="lt-LT" w:bidi="bn-IN"/>
              </w:rPr>
              <w:t>modifikaciją</w:t>
            </w:r>
            <w:r w:rsidR="005E583F" w:rsidRPr="009011EE">
              <w:rPr>
                <w:i/>
                <w:iCs/>
                <w:color w:val="0F243E" w:themeColor="text2" w:themeShade="80"/>
                <w:sz w:val="22"/>
                <w:szCs w:val="22"/>
                <w:lang w:eastAsia="lt-LT" w:bidi="bn-IN"/>
              </w:rPr>
              <w:t xml:space="preserve"> (jei taikoma)</w:t>
            </w:r>
            <w:r w:rsidR="00557C02" w:rsidRPr="009011EE">
              <w:rPr>
                <w:i/>
                <w:iCs/>
                <w:color w:val="0F243E" w:themeColor="text2" w:themeShade="80"/>
                <w:sz w:val="22"/>
                <w:szCs w:val="22"/>
                <w:lang w:eastAsia="lt-LT" w:bidi="bn-IN"/>
              </w:rPr>
              <w:t>. T</w:t>
            </w:r>
            <w:r w:rsidRPr="009011EE">
              <w:rPr>
                <w:i/>
                <w:iCs/>
                <w:color w:val="0F243E" w:themeColor="text2" w:themeShade="80"/>
                <w:sz w:val="22"/>
                <w:szCs w:val="22"/>
                <w:lang w:eastAsia="lt-LT" w:bidi="bn-IN"/>
              </w:rPr>
              <w:t xml:space="preserve">aip pat pateikti </w:t>
            </w:r>
            <w:r w:rsidRPr="009011EE">
              <w:rPr>
                <w:i/>
                <w:iCs/>
                <w:color w:val="0F243E" w:themeColor="text2" w:themeShade="80"/>
                <w:sz w:val="22"/>
                <w:szCs w:val="22"/>
              </w:rPr>
              <w:t>nuorodą į viešai prieinamą informaciją gamintojo interneto svetainėje</w:t>
            </w:r>
            <w:r w:rsidR="00300635" w:rsidRPr="009011EE">
              <w:rPr>
                <w:bCs/>
                <w:i/>
                <w:iCs/>
                <w:color w:val="0F243E" w:themeColor="text2" w:themeShade="80"/>
                <w:sz w:val="22"/>
                <w:szCs w:val="22"/>
                <w:lang w:eastAsia="ar-SA"/>
              </w:rPr>
              <w:t xml:space="preserve"> arba pateikti gamintojo parengtą aprašymą</w:t>
            </w:r>
            <w:r w:rsidR="0083157D" w:rsidRPr="009011EE">
              <w:rPr>
                <w:bCs/>
                <w:i/>
                <w:iCs/>
                <w:color w:val="0F243E" w:themeColor="text2" w:themeShade="80"/>
                <w:sz w:val="22"/>
                <w:szCs w:val="22"/>
                <w:lang w:eastAsia="ar-SA"/>
              </w:rPr>
              <w:t>:</w:t>
            </w:r>
          </w:p>
        </w:tc>
        <w:tc>
          <w:tcPr>
            <w:tcW w:w="2291" w:type="pct"/>
          </w:tcPr>
          <w:p w14:paraId="5E34E93E" w14:textId="77777777" w:rsidR="00DE3F14" w:rsidRPr="00B02E10" w:rsidRDefault="00DE3F14" w:rsidP="00AD46A7">
            <w:pPr>
              <w:spacing w:before="60" w:after="60"/>
              <w:jc w:val="both"/>
              <w:rPr>
                <w:sz w:val="22"/>
                <w:szCs w:val="22"/>
              </w:rPr>
            </w:pPr>
          </w:p>
        </w:tc>
      </w:tr>
      <w:tr w:rsidR="005A54AA" w:rsidRPr="00B02E10" w14:paraId="78EF6BF8" w14:textId="77777777" w:rsidTr="00B77461">
        <w:trPr>
          <w:trHeight w:val="228"/>
        </w:trPr>
        <w:tc>
          <w:tcPr>
            <w:tcW w:w="385" w:type="pct"/>
            <w:noWrap/>
          </w:tcPr>
          <w:p w14:paraId="1A3EA443" w14:textId="19918F14" w:rsidR="005A54AA" w:rsidRPr="00B02E10" w:rsidRDefault="005A54AA" w:rsidP="005A54AA">
            <w:pPr>
              <w:rPr>
                <w:sz w:val="22"/>
                <w:szCs w:val="22"/>
              </w:rPr>
            </w:pPr>
            <w:r w:rsidRPr="00B02E10">
              <w:rPr>
                <w:sz w:val="22"/>
                <w:szCs w:val="22"/>
              </w:rPr>
              <w:t>2.1.</w:t>
            </w:r>
          </w:p>
        </w:tc>
        <w:tc>
          <w:tcPr>
            <w:tcW w:w="2324" w:type="pct"/>
          </w:tcPr>
          <w:p w14:paraId="6D3ECC9B" w14:textId="50BF6AAF" w:rsidR="005A54AA" w:rsidRPr="00B02E10" w:rsidRDefault="005A54AA" w:rsidP="005A54AA">
            <w:pPr>
              <w:rPr>
                <w:sz w:val="22"/>
                <w:szCs w:val="22"/>
              </w:rPr>
            </w:pPr>
            <w:r w:rsidRPr="00B02E10">
              <w:rPr>
                <w:sz w:val="22"/>
                <w:szCs w:val="22"/>
                <w:lang w:eastAsia="lt-LT"/>
              </w:rPr>
              <w:t>Spausdintuvo tipas – rašalinis, spalvotas</w:t>
            </w:r>
            <w:r w:rsidR="007406A6" w:rsidRPr="00B02E10">
              <w:rPr>
                <w:sz w:val="22"/>
                <w:szCs w:val="22"/>
                <w:lang w:eastAsia="lt-LT"/>
              </w:rPr>
              <w:t>.</w:t>
            </w:r>
          </w:p>
        </w:tc>
        <w:tc>
          <w:tcPr>
            <w:tcW w:w="2291" w:type="pct"/>
          </w:tcPr>
          <w:p w14:paraId="09AE25DE" w14:textId="0556C7E2" w:rsidR="005A54AA" w:rsidRPr="00B02E10" w:rsidRDefault="005A54AA" w:rsidP="005A54AA">
            <w:pPr>
              <w:ind w:left="-611" w:firstLine="611"/>
              <w:jc w:val="both"/>
              <w:rPr>
                <w:sz w:val="22"/>
                <w:szCs w:val="22"/>
              </w:rPr>
            </w:pPr>
          </w:p>
        </w:tc>
      </w:tr>
      <w:tr w:rsidR="005A54AA" w:rsidRPr="00B02E10" w14:paraId="147D8C7A" w14:textId="77777777" w:rsidTr="00B77461">
        <w:trPr>
          <w:trHeight w:val="546"/>
        </w:trPr>
        <w:tc>
          <w:tcPr>
            <w:tcW w:w="385" w:type="pct"/>
            <w:noWrap/>
          </w:tcPr>
          <w:p w14:paraId="772775D0" w14:textId="2366CCF0" w:rsidR="005A54AA" w:rsidRPr="00B02E10" w:rsidRDefault="005A54AA" w:rsidP="005A54AA">
            <w:pPr>
              <w:rPr>
                <w:sz w:val="22"/>
                <w:szCs w:val="22"/>
              </w:rPr>
            </w:pPr>
            <w:r w:rsidRPr="00B02E10">
              <w:rPr>
                <w:sz w:val="22"/>
                <w:szCs w:val="22"/>
              </w:rPr>
              <w:t>2.2.</w:t>
            </w:r>
          </w:p>
        </w:tc>
        <w:tc>
          <w:tcPr>
            <w:tcW w:w="2324" w:type="pct"/>
          </w:tcPr>
          <w:p w14:paraId="59909F8E" w14:textId="5A6C94F6" w:rsidR="005A54AA" w:rsidRPr="00B02E10" w:rsidRDefault="005A54AA" w:rsidP="00F8412F">
            <w:pPr>
              <w:pStyle w:val="ListParagraph"/>
              <w:tabs>
                <w:tab w:val="left" w:pos="311"/>
              </w:tabs>
              <w:spacing w:after="0" w:line="240" w:lineRule="auto"/>
              <w:ind w:left="27"/>
              <w:jc w:val="both"/>
              <w:rPr>
                <w:rFonts w:ascii="Times New Roman" w:hAnsi="Times New Roman" w:cs="Times New Roman"/>
                <w:b/>
                <w:lang w:val="lt-LT"/>
              </w:rPr>
            </w:pPr>
            <w:r w:rsidRPr="00B02E10">
              <w:rPr>
                <w:rFonts w:ascii="Times New Roman" w:hAnsi="Times New Roman" w:cs="Times New Roman"/>
                <w:lang w:val="lt-LT"/>
              </w:rPr>
              <w:t>Spausdintuvo</w:t>
            </w:r>
            <w:r w:rsidRPr="00B02E10">
              <w:rPr>
                <w:rFonts w:ascii="Times New Roman" w:hAnsi="Times New Roman" w:cs="Times New Roman"/>
                <w:spacing w:val="80"/>
                <w:lang w:val="lt-LT"/>
              </w:rPr>
              <w:t xml:space="preserve"> </w:t>
            </w:r>
            <w:r w:rsidRPr="00B02E10">
              <w:rPr>
                <w:rFonts w:ascii="Times New Roman" w:hAnsi="Times New Roman" w:cs="Times New Roman"/>
                <w:lang w:val="lt-LT"/>
              </w:rPr>
              <w:t>paskirtis</w:t>
            </w:r>
            <w:r w:rsidRPr="00B02E10">
              <w:rPr>
                <w:rFonts w:ascii="Times New Roman" w:hAnsi="Times New Roman" w:cs="Times New Roman"/>
                <w:lang w:val="lt-LT" w:eastAsia="lt-LT"/>
              </w:rPr>
              <w:t xml:space="preserve"> – </w:t>
            </w:r>
            <w:r w:rsidRPr="00B02E10">
              <w:rPr>
                <w:rFonts w:ascii="Times New Roman" w:hAnsi="Times New Roman" w:cs="Times New Roman"/>
                <w:lang w:val="lt-LT"/>
              </w:rPr>
              <w:t>aukštos</w:t>
            </w:r>
            <w:r w:rsidRPr="00B02E10">
              <w:rPr>
                <w:rFonts w:ascii="Times New Roman" w:hAnsi="Times New Roman" w:cs="Times New Roman"/>
                <w:spacing w:val="80"/>
                <w:lang w:val="lt-LT"/>
              </w:rPr>
              <w:t xml:space="preserve"> </w:t>
            </w:r>
            <w:r w:rsidRPr="00B02E10">
              <w:rPr>
                <w:rFonts w:ascii="Times New Roman" w:hAnsi="Times New Roman" w:cs="Times New Roman"/>
                <w:lang w:val="lt-LT"/>
              </w:rPr>
              <w:t>kokybės</w:t>
            </w:r>
            <w:r w:rsidRPr="00B02E10">
              <w:rPr>
                <w:rFonts w:ascii="Times New Roman" w:hAnsi="Times New Roman" w:cs="Times New Roman"/>
                <w:spacing w:val="80"/>
                <w:lang w:val="lt-LT"/>
              </w:rPr>
              <w:t xml:space="preserve"> </w:t>
            </w:r>
            <w:r w:rsidRPr="00B02E10">
              <w:rPr>
                <w:rFonts w:ascii="Times New Roman" w:hAnsi="Times New Roman" w:cs="Times New Roman"/>
                <w:lang w:val="lt-LT"/>
              </w:rPr>
              <w:t>žemėlapių</w:t>
            </w:r>
            <w:r w:rsidRPr="00B02E10">
              <w:rPr>
                <w:rFonts w:ascii="Times New Roman" w:hAnsi="Times New Roman" w:cs="Times New Roman"/>
                <w:spacing w:val="40"/>
                <w:lang w:val="lt-LT"/>
              </w:rPr>
              <w:t xml:space="preserve"> </w:t>
            </w:r>
            <w:r w:rsidRPr="00B02E10">
              <w:rPr>
                <w:rFonts w:ascii="Times New Roman" w:hAnsi="Times New Roman" w:cs="Times New Roman"/>
                <w:lang w:val="lt-LT"/>
              </w:rPr>
              <w:t>ir brėžinių</w:t>
            </w:r>
            <w:r w:rsidRPr="00B02E10">
              <w:rPr>
                <w:rFonts w:ascii="Times New Roman" w:hAnsi="Times New Roman" w:cs="Times New Roman"/>
                <w:spacing w:val="-19"/>
                <w:lang w:val="lt-LT"/>
              </w:rPr>
              <w:t xml:space="preserve"> </w:t>
            </w:r>
            <w:r w:rsidRPr="00B02E10">
              <w:rPr>
                <w:rFonts w:ascii="Times New Roman" w:hAnsi="Times New Roman" w:cs="Times New Roman"/>
                <w:lang w:val="lt-LT"/>
              </w:rPr>
              <w:t>spausdinimas</w:t>
            </w:r>
            <w:r w:rsidR="007406A6" w:rsidRPr="00B02E10">
              <w:rPr>
                <w:rFonts w:ascii="Times New Roman" w:hAnsi="Times New Roman" w:cs="Times New Roman"/>
                <w:lang w:val="lt-LT"/>
              </w:rPr>
              <w:t>.</w:t>
            </w:r>
          </w:p>
        </w:tc>
        <w:tc>
          <w:tcPr>
            <w:tcW w:w="2291" w:type="pct"/>
          </w:tcPr>
          <w:p w14:paraId="01F0F898" w14:textId="5ED2D70B" w:rsidR="005A54AA" w:rsidRPr="00B02E10" w:rsidRDefault="005A54AA" w:rsidP="005A54AA">
            <w:pPr>
              <w:tabs>
                <w:tab w:val="left" w:pos="390"/>
                <w:tab w:val="left" w:pos="1035"/>
                <w:tab w:val="left" w:pos="1500"/>
              </w:tabs>
              <w:jc w:val="both"/>
              <w:rPr>
                <w:sz w:val="22"/>
                <w:szCs w:val="22"/>
              </w:rPr>
            </w:pPr>
          </w:p>
        </w:tc>
      </w:tr>
      <w:tr w:rsidR="005A54AA" w:rsidRPr="00B02E10" w14:paraId="5869D8D3" w14:textId="77777777" w:rsidTr="00B77461">
        <w:trPr>
          <w:trHeight w:val="228"/>
        </w:trPr>
        <w:tc>
          <w:tcPr>
            <w:tcW w:w="385" w:type="pct"/>
            <w:noWrap/>
          </w:tcPr>
          <w:p w14:paraId="2F82F313" w14:textId="0C1EA50E" w:rsidR="005A54AA" w:rsidRPr="00B02E10" w:rsidRDefault="005A54AA" w:rsidP="005A54AA">
            <w:pPr>
              <w:rPr>
                <w:sz w:val="22"/>
                <w:szCs w:val="22"/>
              </w:rPr>
            </w:pPr>
            <w:r w:rsidRPr="00B02E10">
              <w:rPr>
                <w:sz w:val="22"/>
                <w:szCs w:val="22"/>
              </w:rPr>
              <w:t>2.3.</w:t>
            </w:r>
          </w:p>
        </w:tc>
        <w:tc>
          <w:tcPr>
            <w:tcW w:w="2324" w:type="pct"/>
          </w:tcPr>
          <w:p w14:paraId="0137D63D" w14:textId="19762A76" w:rsidR="005A54AA" w:rsidRPr="00B02E10" w:rsidRDefault="00FF0ED9" w:rsidP="00F8412F">
            <w:pPr>
              <w:pStyle w:val="ListParagraph"/>
              <w:spacing w:after="0" w:line="240" w:lineRule="auto"/>
              <w:ind w:left="0"/>
              <w:jc w:val="both"/>
              <w:rPr>
                <w:rFonts w:ascii="Times New Roman" w:hAnsi="Times New Roman" w:cs="Times New Roman"/>
              </w:rPr>
            </w:pPr>
            <w:r w:rsidRPr="00B02E10">
              <w:rPr>
                <w:rFonts w:ascii="Times New Roman" w:hAnsi="Times New Roman" w:cs="Times New Roman"/>
                <w:w w:val="105"/>
                <w:lang w:val="lt-LT"/>
              </w:rPr>
              <w:t>S</w:t>
            </w:r>
            <w:r w:rsidR="005A54AA" w:rsidRPr="00B02E10">
              <w:rPr>
                <w:rFonts w:ascii="Times New Roman" w:hAnsi="Times New Roman" w:cs="Times New Roman"/>
                <w:w w:val="105"/>
                <w:lang w:val="lt-LT"/>
              </w:rPr>
              <w:t>pausdinimo</w:t>
            </w:r>
            <w:r w:rsidR="005A54AA" w:rsidRPr="00B02E10">
              <w:rPr>
                <w:rFonts w:ascii="Times New Roman" w:hAnsi="Times New Roman" w:cs="Times New Roman"/>
                <w:spacing w:val="17"/>
                <w:w w:val="105"/>
                <w:lang w:val="lt-LT"/>
              </w:rPr>
              <w:t xml:space="preserve"> </w:t>
            </w:r>
            <w:r w:rsidR="005A54AA" w:rsidRPr="00B02E10">
              <w:rPr>
                <w:rFonts w:ascii="Times New Roman" w:hAnsi="Times New Roman" w:cs="Times New Roman"/>
                <w:w w:val="105"/>
                <w:lang w:val="lt-LT"/>
              </w:rPr>
              <w:t>sparta</w:t>
            </w:r>
            <w:r w:rsidR="005A54AA" w:rsidRPr="00B02E10">
              <w:rPr>
                <w:rFonts w:ascii="Times New Roman" w:hAnsi="Times New Roman" w:cs="Times New Roman"/>
                <w:spacing w:val="-10"/>
                <w:w w:val="105"/>
                <w:lang w:val="lt-LT"/>
              </w:rPr>
              <w:t xml:space="preserve"> –</w:t>
            </w:r>
            <w:r w:rsidR="005A54AA" w:rsidRPr="00B02E10">
              <w:rPr>
                <w:rFonts w:ascii="Times New Roman" w:hAnsi="Times New Roman" w:cs="Times New Roman"/>
                <w:spacing w:val="40"/>
                <w:w w:val="105"/>
                <w:lang w:val="lt-LT"/>
              </w:rPr>
              <w:t xml:space="preserve"> </w:t>
            </w:r>
            <w:r w:rsidR="005A54AA" w:rsidRPr="00B02E10">
              <w:rPr>
                <w:rFonts w:ascii="Times New Roman" w:hAnsi="Times New Roman" w:cs="Times New Roman"/>
                <w:w w:val="105"/>
                <w:lang w:val="lt-LT"/>
              </w:rPr>
              <w:t>ne mažiau nei 70 A1</w:t>
            </w:r>
            <w:r w:rsidR="005A54AA" w:rsidRPr="00B02E10">
              <w:rPr>
                <w:rFonts w:ascii="Times New Roman" w:hAnsi="Times New Roman" w:cs="Times New Roman"/>
                <w:spacing w:val="40"/>
                <w:w w:val="105"/>
                <w:lang w:val="lt-LT"/>
              </w:rPr>
              <w:t xml:space="preserve"> </w:t>
            </w:r>
            <w:r w:rsidR="005A54AA" w:rsidRPr="00B02E10">
              <w:rPr>
                <w:rFonts w:ascii="Times New Roman" w:hAnsi="Times New Roman" w:cs="Times New Roman"/>
                <w:w w:val="105"/>
                <w:lang w:val="lt-LT"/>
              </w:rPr>
              <w:t>dydžio</w:t>
            </w:r>
            <w:r w:rsidR="005A54AA" w:rsidRPr="00B02E10">
              <w:rPr>
                <w:rFonts w:ascii="Times New Roman" w:hAnsi="Times New Roman" w:cs="Times New Roman"/>
                <w:spacing w:val="-12"/>
                <w:w w:val="105"/>
                <w:lang w:val="lt-LT"/>
              </w:rPr>
              <w:t xml:space="preserve"> </w:t>
            </w:r>
            <w:r w:rsidR="005A54AA" w:rsidRPr="00B02E10">
              <w:rPr>
                <w:rFonts w:ascii="Times New Roman" w:hAnsi="Times New Roman" w:cs="Times New Roman"/>
                <w:w w:val="105"/>
                <w:lang w:val="lt-LT"/>
              </w:rPr>
              <w:t>lapų per 1 val.</w:t>
            </w:r>
          </w:p>
        </w:tc>
        <w:tc>
          <w:tcPr>
            <w:tcW w:w="2291" w:type="pct"/>
          </w:tcPr>
          <w:p w14:paraId="09A6A08C" w14:textId="4711640B" w:rsidR="005A54AA" w:rsidRPr="00B02E10" w:rsidRDefault="005A54AA" w:rsidP="005A54AA">
            <w:pPr>
              <w:jc w:val="both"/>
              <w:rPr>
                <w:sz w:val="22"/>
                <w:szCs w:val="22"/>
              </w:rPr>
            </w:pPr>
          </w:p>
        </w:tc>
      </w:tr>
      <w:tr w:rsidR="005A54AA" w:rsidRPr="00B02E10" w14:paraId="02880DFA" w14:textId="77777777" w:rsidTr="00B77461">
        <w:trPr>
          <w:trHeight w:val="228"/>
        </w:trPr>
        <w:tc>
          <w:tcPr>
            <w:tcW w:w="385" w:type="pct"/>
            <w:noWrap/>
          </w:tcPr>
          <w:p w14:paraId="3DC9DE5D" w14:textId="0D6FB915" w:rsidR="005A54AA" w:rsidRPr="00B02E10" w:rsidRDefault="005A54AA" w:rsidP="005A54AA">
            <w:pPr>
              <w:rPr>
                <w:sz w:val="22"/>
                <w:szCs w:val="22"/>
              </w:rPr>
            </w:pPr>
            <w:r w:rsidRPr="00B02E10">
              <w:rPr>
                <w:sz w:val="22"/>
                <w:szCs w:val="22"/>
              </w:rPr>
              <w:t>2.4.</w:t>
            </w:r>
          </w:p>
        </w:tc>
        <w:tc>
          <w:tcPr>
            <w:tcW w:w="2324" w:type="pct"/>
          </w:tcPr>
          <w:p w14:paraId="50BB32B7" w14:textId="289AECCB" w:rsidR="005A54AA" w:rsidRPr="00B02E10" w:rsidRDefault="0095283B" w:rsidP="00F8412F">
            <w:pPr>
              <w:tabs>
                <w:tab w:val="left" w:pos="390"/>
                <w:tab w:val="left" w:pos="1035"/>
                <w:tab w:val="left" w:pos="1500"/>
              </w:tabs>
              <w:jc w:val="both"/>
              <w:rPr>
                <w:bCs/>
                <w:sz w:val="22"/>
                <w:szCs w:val="22"/>
              </w:rPr>
            </w:pPr>
            <w:r w:rsidRPr="00B02E10">
              <w:rPr>
                <w:w w:val="105"/>
                <w:sz w:val="22"/>
                <w:szCs w:val="22"/>
              </w:rPr>
              <w:t>S</w:t>
            </w:r>
            <w:r w:rsidR="005A54AA" w:rsidRPr="00B02E10">
              <w:rPr>
                <w:w w:val="105"/>
                <w:sz w:val="22"/>
                <w:szCs w:val="22"/>
              </w:rPr>
              <w:t>pausdinimo</w:t>
            </w:r>
            <w:r w:rsidR="005A54AA" w:rsidRPr="00B02E10">
              <w:rPr>
                <w:spacing w:val="40"/>
                <w:w w:val="105"/>
                <w:sz w:val="22"/>
                <w:szCs w:val="22"/>
              </w:rPr>
              <w:t xml:space="preserve"> </w:t>
            </w:r>
            <w:r w:rsidR="005A54AA" w:rsidRPr="00B02E10">
              <w:rPr>
                <w:w w:val="105"/>
                <w:sz w:val="22"/>
                <w:szCs w:val="22"/>
              </w:rPr>
              <w:t>plotis –</w:t>
            </w:r>
            <w:r w:rsidR="005A54AA" w:rsidRPr="00B02E10">
              <w:rPr>
                <w:spacing w:val="40"/>
                <w:w w:val="105"/>
                <w:sz w:val="22"/>
                <w:szCs w:val="22"/>
              </w:rPr>
              <w:t xml:space="preserve"> </w:t>
            </w:r>
            <w:r w:rsidR="005A54AA" w:rsidRPr="00B02E10">
              <w:rPr>
                <w:w w:val="105"/>
                <w:sz w:val="22"/>
                <w:szCs w:val="22"/>
              </w:rPr>
              <w:t>ne</w:t>
            </w:r>
            <w:r w:rsidR="005A54AA" w:rsidRPr="00B02E10">
              <w:rPr>
                <w:spacing w:val="37"/>
                <w:w w:val="105"/>
                <w:sz w:val="22"/>
                <w:szCs w:val="22"/>
              </w:rPr>
              <w:t xml:space="preserve"> </w:t>
            </w:r>
            <w:r w:rsidR="005A54AA" w:rsidRPr="00B02E10">
              <w:rPr>
                <w:w w:val="105"/>
                <w:sz w:val="22"/>
                <w:szCs w:val="22"/>
              </w:rPr>
              <w:t>mažiau</w:t>
            </w:r>
            <w:r w:rsidR="005A54AA" w:rsidRPr="00B02E10">
              <w:rPr>
                <w:spacing w:val="40"/>
                <w:w w:val="105"/>
                <w:sz w:val="22"/>
                <w:szCs w:val="22"/>
              </w:rPr>
              <w:t xml:space="preserve"> </w:t>
            </w:r>
            <w:r w:rsidR="005A54AA" w:rsidRPr="00B02E10">
              <w:rPr>
                <w:w w:val="105"/>
                <w:sz w:val="22"/>
                <w:szCs w:val="22"/>
              </w:rPr>
              <w:t>nei</w:t>
            </w:r>
            <w:r w:rsidR="005A54AA" w:rsidRPr="00B02E10">
              <w:rPr>
                <w:spacing w:val="40"/>
                <w:w w:val="105"/>
                <w:sz w:val="22"/>
                <w:szCs w:val="22"/>
              </w:rPr>
              <w:t xml:space="preserve"> </w:t>
            </w:r>
            <w:r w:rsidR="005A54AA" w:rsidRPr="00B02E10">
              <w:rPr>
                <w:w w:val="105"/>
                <w:sz w:val="22"/>
                <w:szCs w:val="22"/>
              </w:rPr>
              <w:t>36" ir ne daugiau 42"</w:t>
            </w:r>
            <w:r w:rsidR="007406A6" w:rsidRPr="00B02E10">
              <w:rPr>
                <w:w w:val="105"/>
                <w:sz w:val="22"/>
                <w:szCs w:val="22"/>
              </w:rPr>
              <w:t>.</w:t>
            </w:r>
          </w:p>
        </w:tc>
        <w:tc>
          <w:tcPr>
            <w:tcW w:w="2291" w:type="pct"/>
          </w:tcPr>
          <w:p w14:paraId="1DB34C6F" w14:textId="7258B8EC" w:rsidR="005A54AA" w:rsidRPr="00B02E10" w:rsidRDefault="005A54AA" w:rsidP="005A54AA">
            <w:pPr>
              <w:tabs>
                <w:tab w:val="left" w:pos="390"/>
                <w:tab w:val="left" w:pos="1035"/>
                <w:tab w:val="left" w:pos="1500"/>
              </w:tabs>
              <w:jc w:val="both"/>
              <w:rPr>
                <w:sz w:val="22"/>
                <w:szCs w:val="22"/>
              </w:rPr>
            </w:pPr>
          </w:p>
        </w:tc>
      </w:tr>
      <w:tr w:rsidR="005A54AA" w:rsidRPr="00B02E10" w14:paraId="7B68FD19" w14:textId="77777777" w:rsidTr="00B77461">
        <w:trPr>
          <w:trHeight w:val="228"/>
        </w:trPr>
        <w:tc>
          <w:tcPr>
            <w:tcW w:w="385" w:type="pct"/>
            <w:noWrap/>
          </w:tcPr>
          <w:p w14:paraId="388CE685" w14:textId="02D0928B" w:rsidR="005A54AA" w:rsidRPr="00B02E10" w:rsidRDefault="005A54AA" w:rsidP="005A54AA">
            <w:pPr>
              <w:rPr>
                <w:sz w:val="22"/>
                <w:szCs w:val="22"/>
              </w:rPr>
            </w:pPr>
            <w:r w:rsidRPr="00B02E10">
              <w:rPr>
                <w:sz w:val="22"/>
                <w:szCs w:val="22"/>
              </w:rPr>
              <w:t>2.5.</w:t>
            </w:r>
          </w:p>
        </w:tc>
        <w:tc>
          <w:tcPr>
            <w:tcW w:w="2324" w:type="pct"/>
          </w:tcPr>
          <w:p w14:paraId="531DD56B" w14:textId="508A2852" w:rsidR="005A54AA" w:rsidRPr="00B02E10" w:rsidRDefault="00F05373" w:rsidP="00F8412F">
            <w:pPr>
              <w:tabs>
                <w:tab w:val="left" w:pos="315"/>
                <w:tab w:val="left" w:pos="1035"/>
                <w:tab w:val="left" w:pos="1500"/>
              </w:tabs>
              <w:jc w:val="both"/>
              <w:rPr>
                <w:b/>
                <w:sz w:val="22"/>
                <w:szCs w:val="22"/>
              </w:rPr>
            </w:pPr>
            <w:r w:rsidRPr="00B02E10">
              <w:rPr>
                <w:w w:val="105"/>
                <w:sz w:val="22"/>
                <w:szCs w:val="22"/>
              </w:rPr>
              <w:t>S</w:t>
            </w:r>
            <w:r w:rsidR="005A54AA" w:rsidRPr="00B02E10">
              <w:rPr>
                <w:w w:val="105"/>
                <w:sz w:val="22"/>
                <w:szCs w:val="22"/>
              </w:rPr>
              <w:t>pausdinimo</w:t>
            </w:r>
            <w:r w:rsidR="005A54AA" w:rsidRPr="00B02E10">
              <w:rPr>
                <w:spacing w:val="40"/>
                <w:w w:val="105"/>
                <w:sz w:val="22"/>
                <w:szCs w:val="22"/>
              </w:rPr>
              <w:t xml:space="preserve"> </w:t>
            </w:r>
            <w:r w:rsidRPr="00B02E10">
              <w:rPr>
                <w:w w:val="105"/>
                <w:sz w:val="22"/>
                <w:szCs w:val="22"/>
              </w:rPr>
              <w:t>raiška</w:t>
            </w:r>
            <w:r w:rsidR="005A54AA" w:rsidRPr="00B02E10">
              <w:rPr>
                <w:spacing w:val="40"/>
                <w:w w:val="105"/>
                <w:sz w:val="22"/>
                <w:szCs w:val="22"/>
              </w:rPr>
              <w:t xml:space="preserve"> –</w:t>
            </w:r>
            <w:r w:rsidR="005A54AA" w:rsidRPr="00B02E10">
              <w:rPr>
                <w:w w:val="105"/>
                <w:sz w:val="22"/>
                <w:szCs w:val="22"/>
              </w:rPr>
              <w:t>ne</w:t>
            </w:r>
            <w:r w:rsidR="005A54AA" w:rsidRPr="00B02E10">
              <w:rPr>
                <w:spacing w:val="40"/>
                <w:w w:val="105"/>
                <w:sz w:val="22"/>
                <w:szCs w:val="22"/>
              </w:rPr>
              <w:t xml:space="preserve"> </w:t>
            </w:r>
            <w:r w:rsidR="005A54AA" w:rsidRPr="00B02E10">
              <w:rPr>
                <w:w w:val="105"/>
                <w:sz w:val="22"/>
                <w:szCs w:val="22"/>
              </w:rPr>
              <w:t>mažiau</w:t>
            </w:r>
            <w:r w:rsidR="005A54AA" w:rsidRPr="00B02E10">
              <w:rPr>
                <w:spacing w:val="40"/>
                <w:w w:val="105"/>
                <w:sz w:val="22"/>
                <w:szCs w:val="22"/>
              </w:rPr>
              <w:t xml:space="preserve"> </w:t>
            </w:r>
            <w:r w:rsidR="005A54AA" w:rsidRPr="00B02E10">
              <w:rPr>
                <w:w w:val="105"/>
                <w:sz w:val="22"/>
                <w:szCs w:val="22"/>
              </w:rPr>
              <w:t>nei</w:t>
            </w:r>
            <w:r w:rsidR="005A54AA" w:rsidRPr="00B02E10">
              <w:rPr>
                <w:spacing w:val="40"/>
                <w:w w:val="105"/>
                <w:sz w:val="22"/>
                <w:szCs w:val="22"/>
              </w:rPr>
              <w:t xml:space="preserve"> </w:t>
            </w:r>
            <w:r w:rsidR="005A54AA" w:rsidRPr="00B02E10">
              <w:rPr>
                <w:w w:val="105"/>
                <w:sz w:val="22"/>
                <w:szCs w:val="22"/>
              </w:rPr>
              <w:t>2400</w:t>
            </w:r>
            <w:r w:rsidR="005A54AA" w:rsidRPr="00B02E10">
              <w:rPr>
                <w:spacing w:val="40"/>
                <w:w w:val="105"/>
                <w:sz w:val="22"/>
                <w:szCs w:val="22"/>
              </w:rPr>
              <w:t xml:space="preserve"> </w:t>
            </w:r>
            <w:r w:rsidR="005A54AA" w:rsidRPr="00B02E10">
              <w:rPr>
                <w:w w:val="105"/>
                <w:sz w:val="22"/>
                <w:szCs w:val="22"/>
              </w:rPr>
              <w:t>x</w:t>
            </w:r>
            <w:r w:rsidR="005A54AA" w:rsidRPr="00B02E10">
              <w:rPr>
                <w:spacing w:val="-6"/>
                <w:w w:val="105"/>
                <w:sz w:val="22"/>
                <w:szCs w:val="22"/>
              </w:rPr>
              <w:t xml:space="preserve"> </w:t>
            </w:r>
            <w:r w:rsidR="005A54AA" w:rsidRPr="00B02E10">
              <w:rPr>
                <w:w w:val="105"/>
                <w:sz w:val="22"/>
                <w:szCs w:val="22"/>
              </w:rPr>
              <w:t xml:space="preserve">1200 optimizuota </w:t>
            </w:r>
            <w:proofErr w:type="spellStart"/>
            <w:r w:rsidR="005A54AA" w:rsidRPr="00B02E10">
              <w:rPr>
                <w:w w:val="105"/>
                <w:sz w:val="22"/>
                <w:szCs w:val="22"/>
              </w:rPr>
              <w:t>dpi</w:t>
            </w:r>
            <w:proofErr w:type="spellEnd"/>
            <w:r w:rsidR="007406A6" w:rsidRPr="00B02E10">
              <w:rPr>
                <w:w w:val="105"/>
                <w:sz w:val="22"/>
                <w:szCs w:val="22"/>
              </w:rPr>
              <w:t>.</w:t>
            </w:r>
          </w:p>
        </w:tc>
        <w:tc>
          <w:tcPr>
            <w:tcW w:w="2291" w:type="pct"/>
          </w:tcPr>
          <w:p w14:paraId="57C9FFD9" w14:textId="2C3A4961" w:rsidR="005A54AA" w:rsidRPr="00B02E10" w:rsidRDefault="005A54AA" w:rsidP="005A54AA">
            <w:pPr>
              <w:jc w:val="both"/>
              <w:rPr>
                <w:sz w:val="22"/>
                <w:szCs w:val="22"/>
              </w:rPr>
            </w:pPr>
          </w:p>
        </w:tc>
      </w:tr>
      <w:tr w:rsidR="005A54AA" w:rsidRPr="00B02E10" w14:paraId="262DF881" w14:textId="77777777" w:rsidTr="00B77461">
        <w:trPr>
          <w:trHeight w:val="296"/>
        </w:trPr>
        <w:tc>
          <w:tcPr>
            <w:tcW w:w="385" w:type="pct"/>
            <w:noWrap/>
          </w:tcPr>
          <w:p w14:paraId="05C29D0D" w14:textId="71D84B6B" w:rsidR="005A54AA" w:rsidRPr="00B02E10" w:rsidRDefault="005A54AA" w:rsidP="005A54AA">
            <w:pPr>
              <w:rPr>
                <w:sz w:val="22"/>
                <w:szCs w:val="22"/>
              </w:rPr>
            </w:pPr>
            <w:r w:rsidRPr="00B02E10">
              <w:rPr>
                <w:sz w:val="22"/>
                <w:szCs w:val="22"/>
              </w:rPr>
              <w:t>2.6.</w:t>
            </w:r>
          </w:p>
        </w:tc>
        <w:tc>
          <w:tcPr>
            <w:tcW w:w="2324" w:type="pct"/>
          </w:tcPr>
          <w:p w14:paraId="10E25D60" w14:textId="799B1573" w:rsidR="005A54AA" w:rsidRPr="00B02E10" w:rsidRDefault="005A54AA" w:rsidP="00F8412F">
            <w:pPr>
              <w:tabs>
                <w:tab w:val="left" w:pos="315"/>
                <w:tab w:val="left" w:pos="390"/>
                <w:tab w:val="left" w:pos="602"/>
                <w:tab w:val="left" w:pos="1500"/>
              </w:tabs>
              <w:jc w:val="both"/>
              <w:rPr>
                <w:rFonts w:eastAsia="Calibri"/>
                <w:sz w:val="22"/>
                <w:szCs w:val="22"/>
                <w:lang w:eastAsia="lt-LT"/>
              </w:rPr>
            </w:pPr>
            <w:r w:rsidRPr="00B02E10">
              <w:rPr>
                <w:w w:val="105"/>
                <w:sz w:val="22"/>
                <w:szCs w:val="22"/>
              </w:rPr>
              <w:t>Spausdinamos</w:t>
            </w:r>
            <w:r w:rsidRPr="00B02E10">
              <w:rPr>
                <w:spacing w:val="54"/>
                <w:w w:val="105"/>
                <w:sz w:val="22"/>
                <w:szCs w:val="22"/>
              </w:rPr>
              <w:t xml:space="preserve"> </w:t>
            </w:r>
            <w:r w:rsidRPr="00B02E10">
              <w:rPr>
                <w:w w:val="105"/>
                <w:sz w:val="22"/>
                <w:szCs w:val="22"/>
              </w:rPr>
              <w:t>linijos</w:t>
            </w:r>
            <w:r w:rsidRPr="00B02E10">
              <w:rPr>
                <w:spacing w:val="40"/>
                <w:w w:val="105"/>
                <w:sz w:val="22"/>
                <w:szCs w:val="22"/>
              </w:rPr>
              <w:t xml:space="preserve"> </w:t>
            </w:r>
            <w:r w:rsidRPr="00B02E10">
              <w:rPr>
                <w:w w:val="105"/>
                <w:sz w:val="22"/>
                <w:szCs w:val="22"/>
              </w:rPr>
              <w:t>tikslumas</w:t>
            </w:r>
            <w:r w:rsidRPr="00B02E10">
              <w:rPr>
                <w:spacing w:val="28"/>
                <w:w w:val="105"/>
                <w:sz w:val="22"/>
                <w:szCs w:val="22"/>
              </w:rPr>
              <w:t xml:space="preserve"> </w:t>
            </w:r>
            <w:r w:rsidRPr="00B02E10">
              <w:rPr>
                <w:w w:val="105"/>
                <w:sz w:val="22"/>
                <w:szCs w:val="22"/>
              </w:rPr>
              <w:t>–</w:t>
            </w:r>
            <w:r w:rsidRPr="00B02E10">
              <w:rPr>
                <w:spacing w:val="56"/>
                <w:w w:val="150"/>
                <w:sz w:val="22"/>
                <w:szCs w:val="22"/>
              </w:rPr>
              <w:t xml:space="preserve"> </w:t>
            </w:r>
            <w:r w:rsidRPr="00B02E10">
              <w:rPr>
                <w:w w:val="105"/>
                <w:sz w:val="22"/>
                <w:szCs w:val="22"/>
              </w:rPr>
              <w:t>paklaida</w:t>
            </w:r>
            <w:r w:rsidRPr="00B02E10">
              <w:rPr>
                <w:spacing w:val="44"/>
                <w:w w:val="105"/>
                <w:sz w:val="22"/>
                <w:szCs w:val="22"/>
              </w:rPr>
              <w:t xml:space="preserve"> </w:t>
            </w:r>
            <w:r w:rsidRPr="00B02E10">
              <w:rPr>
                <w:w w:val="105"/>
                <w:sz w:val="22"/>
                <w:szCs w:val="22"/>
              </w:rPr>
              <w:t>ne</w:t>
            </w:r>
            <w:r w:rsidRPr="00B02E10">
              <w:rPr>
                <w:spacing w:val="28"/>
                <w:w w:val="105"/>
                <w:sz w:val="22"/>
                <w:szCs w:val="22"/>
              </w:rPr>
              <w:t xml:space="preserve"> </w:t>
            </w:r>
            <w:r w:rsidRPr="00B02E10">
              <w:rPr>
                <w:w w:val="105"/>
                <w:sz w:val="22"/>
                <w:szCs w:val="22"/>
              </w:rPr>
              <w:t>didesnė</w:t>
            </w:r>
            <w:r w:rsidRPr="00B02E10">
              <w:rPr>
                <w:spacing w:val="44"/>
                <w:w w:val="105"/>
                <w:sz w:val="22"/>
                <w:szCs w:val="22"/>
              </w:rPr>
              <w:t xml:space="preserve"> </w:t>
            </w:r>
            <w:r w:rsidRPr="00B02E10">
              <w:rPr>
                <w:spacing w:val="-5"/>
                <w:w w:val="105"/>
                <w:sz w:val="22"/>
                <w:szCs w:val="22"/>
              </w:rPr>
              <w:t xml:space="preserve">nei </w:t>
            </w:r>
            <w:r w:rsidRPr="00B02E10">
              <w:rPr>
                <w:w w:val="110"/>
                <w:sz w:val="22"/>
                <w:szCs w:val="22"/>
              </w:rPr>
              <w:t>+/-</w:t>
            </w:r>
            <w:r w:rsidRPr="00B02E10">
              <w:rPr>
                <w:spacing w:val="-2"/>
                <w:w w:val="115"/>
                <w:sz w:val="22"/>
                <w:szCs w:val="22"/>
              </w:rPr>
              <w:t>0.1%</w:t>
            </w:r>
            <w:r w:rsidR="007406A6" w:rsidRPr="00B02E10">
              <w:rPr>
                <w:spacing w:val="-2"/>
                <w:w w:val="115"/>
                <w:sz w:val="22"/>
                <w:szCs w:val="22"/>
              </w:rPr>
              <w:t>.</w:t>
            </w:r>
          </w:p>
        </w:tc>
        <w:tc>
          <w:tcPr>
            <w:tcW w:w="2291" w:type="pct"/>
          </w:tcPr>
          <w:p w14:paraId="70206775" w14:textId="3AC7750E" w:rsidR="005A54AA" w:rsidRPr="00B02E10" w:rsidRDefault="005A54AA" w:rsidP="005A54AA">
            <w:pPr>
              <w:tabs>
                <w:tab w:val="left" w:pos="390"/>
                <w:tab w:val="left" w:pos="1035"/>
                <w:tab w:val="left" w:pos="1500"/>
              </w:tabs>
              <w:jc w:val="both"/>
              <w:rPr>
                <w:sz w:val="22"/>
                <w:szCs w:val="22"/>
              </w:rPr>
            </w:pPr>
          </w:p>
        </w:tc>
      </w:tr>
      <w:tr w:rsidR="005A54AA" w:rsidRPr="00B02E10" w14:paraId="19C34A31" w14:textId="77777777" w:rsidTr="00B77461">
        <w:trPr>
          <w:trHeight w:val="296"/>
        </w:trPr>
        <w:tc>
          <w:tcPr>
            <w:tcW w:w="385" w:type="pct"/>
            <w:noWrap/>
          </w:tcPr>
          <w:p w14:paraId="09A7B24B" w14:textId="4A73A574" w:rsidR="005A54AA" w:rsidRPr="00B02E10" w:rsidRDefault="005A54AA" w:rsidP="005A54AA">
            <w:pPr>
              <w:rPr>
                <w:sz w:val="22"/>
                <w:szCs w:val="22"/>
              </w:rPr>
            </w:pPr>
            <w:r w:rsidRPr="00B02E10">
              <w:rPr>
                <w:sz w:val="22"/>
                <w:szCs w:val="22"/>
              </w:rPr>
              <w:t>2.7.</w:t>
            </w:r>
          </w:p>
        </w:tc>
        <w:tc>
          <w:tcPr>
            <w:tcW w:w="2324" w:type="pct"/>
          </w:tcPr>
          <w:p w14:paraId="31DD1963" w14:textId="315DAA68" w:rsidR="005A54AA" w:rsidRPr="00B02E10" w:rsidRDefault="00127313" w:rsidP="00F8412F">
            <w:pPr>
              <w:pStyle w:val="ListParagraph"/>
              <w:keepNext/>
              <w:tabs>
                <w:tab w:val="left" w:pos="311"/>
              </w:tabs>
              <w:suppressAutoHyphens w:val="0"/>
              <w:spacing w:after="0" w:line="240" w:lineRule="auto"/>
              <w:ind w:left="28"/>
              <w:jc w:val="both"/>
              <w:outlineLvl w:val="0"/>
              <w:rPr>
                <w:rFonts w:ascii="Times New Roman" w:eastAsia="Times New Roman" w:hAnsi="Times New Roman" w:cs="Times New Roman"/>
              </w:rPr>
            </w:pPr>
            <w:r w:rsidRPr="00B02E10">
              <w:rPr>
                <w:rFonts w:ascii="Times New Roman" w:hAnsi="Times New Roman" w:cs="Times New Roman"/>
                <w:w w:val="105"/>
                <w:lang w:val="lt-LT"/>
              </w:rPr>
              <w:t>S</w:t>
            </w:r>
            <w:r w:rsidR="005A54AA" w:rsidRPr="00B02E10">
              <w:rPr>
                <w:rFonts w:ascii="Times New Roman" w:hAnsi="Times New Roman" w:cs="Times New Roman"/>
                <w:w w:val="105"/>
                <w:lang w:val="lt-LT"/>
              </w:rPr>
              <w:t>pausdinamos</w:t>
            </w:r>
            <w:r w:rsidR="005A54AA" w:rsidRPr="00B02E10">
              <w:rPr>
                <w:rFonts w:ascii="Times New Roman" w:hAnsi="Times New Roman" w:cs="Times New Roman"/>
                <w:spacing w:val="40"/>
                <w:w w:val="105"/>
                <w:lang w:val="lt-LT"/>
              </w:rPr>
              <w:t xml:space="preserve"> </w:t>
            </w:r>
            <w:r w:rsidR="005A54AA" w:rsidRPr="00B02E10">
              <w:rPr>
                <w:rFonts w:ascii="Times New Roman" w:hAnsi="Times New Roman" w:cs="Times New Roman"/>
                <w:w w:val="105"/>
                <w:lang w:val="lt-LT"/>
              </w:rPr>
              <w:t>linijos</w:t>
            </w:r>
            <w:r w:rsidR="005A54AA" w:rsidRPr="00B02E10">
              <w:rPr>
                <w:rFonts w:ascii="Times New Roman" w:hAnsi="Times New Roman" w:cs="Times New Roman"/>
                <w:spacing w:val="40"/>
                <w:w w:val="105"/>
                <w:lang w:val="lt-LT"/>
              </w:rPr>
              <w:t xml:space="preserve"> </w:t>
            </w:r>
            <w:r w:rsidR="005A54AA" w:rsidRPr="00B02E10">
              <w:rPr>
                <w:rFonts w:ascii="Times New Roman" w:hAnsi="Times New Roman" w:cs="Times New Roman"/>
                <w:w w:val="105"/>
                <w:lang w:val="lt-LT"/>
              </w:rPr>
              <w:t>plotis</w:t>
            </w:r>
            <w:r w:rsidR="005A54AA" w:rsidRPr="00B02E10">
              <w:rPr>
                <w:rFonts w:ascii="Times New Roman" w:hAnsi="Times New Roman" w:cs="Times New Roman"/>
                <w:spacing w:val="40"/>
                <w:w w:val="105"/>
                <w:lang w:val="lt-LT"/>
              </w:rPr>
              <w:t xml:space="preserve"> –</w:t>
            </w:r>
            <w:r w:rsidR="005A54AA" w:rsidRPr="00B02E10">
              <w:rPr>
                <w:rFonts w:ascii="Times New Roman" w:hAnsi="Times New Roman" w:cs="Times New Roman"/>
                <w:w w:val="105"/>
                <w:lang w:val="lt-LT"/>
              </w:rPr>
              <w:t>ne</w:t>
            </w:r>
            <w:r w:rsidR="005A54AA" w:rsidRPr="00B02E10">
              <w:rPr>
                <w:rFonts w:ascii="Times New Roman" w:hAnsi="Times New Roman" w:cs="Times New Roman"/>
                <w:spacing w:val="40"/>
                <w:w w:val="105"/>
                <w:lang w:val="lt-LT"/>
              </w:rPr>
              <w:t xml:space="preserve"> </w:t>
            </w:r>
            <w:r w:rsidR="005A54AA" w:rsidRPr="00B02E10">
              <w:rPr>
                <w:rFonts w:ascii="Times New Roman" w:hAnsi="Times New Roman" w:cs="Times New Roman"/>
                <w:w w:val="105"/>
                <w:lang w:val="lt-LT"/>
              </w:rPr>
              <w:t>didesnis</w:t>
            </w:r>
            <w:r w:rsidR="005A54AA" w:rsidRPr="00B02E10">
              <w:rPr>
                <w:rFonts w:ascii="Times New Roman" w:hAnsi="Times New Roman" w:cs="Times New Roman"/>
                <w:spacing w:val="40"/>
                <w:w w:val="105"/>
                <w:lang w:val="lt-LT"/>
              </w:rPr>
              <w:t xml:space="preserve"> </w:t>
            </w:r>
            <w:r w:rsidR="005A54AA" w:rsidRPr="00B02E10">
              <w:rPr>
                <w:rFonts w:ascii="Times New Roman" w:hAnsi="Times New Roman" w:cs="Times New Roman"/>
                <w:w w:val="105"/>
                <w:lang w:val="lt-LT"/>
              </w:rPr>
              <w:t>nei</w:t>
            </w:r>
            <w:r w:rsidR="005A54AA" w:rsidRPr="00B02E10">
              <w:rPr>
                <w:rFonts w:ascii="Times New Roman" w:hAnsi="Times New Roman" w:cs="Times New Roman"/>
                <w:spacing w:val="-4"/>
                <w:w w:val="105"/>
                <w:lang w:val="lt-LT"/>
              </w:rPr>
              <w:t xml:space="preserve"> </w:t>
            </w:r>
            <w:r w:rsidR="005A54AA" w:rsidRPr="00B02E10">
              <w:rPr>
                <w:rFonts w:ascii="Times New Roman" w:hAnsi="Times New Roman" w:cs="Times New Roman"/>
                <w:w w:val="105"/>
                <w:lang w:val="lt-LT"/>
              </w:rPr>
              <w:t xml:space="preserve">0,02 </w:t>
            </w:r>
            <w:r w:rsidR="005A54AA" w:rsidRPr="00B02E10">
              <w:rPr>
                <w:rFonts w:ascii="Times New Roman" w:hAnsi="Times New Roman" w:cs="Times New Roman"/>
                <w:spacing w:val="-4"/>
                <w:w w:val="105"/>
                <w:lang w:val="lt-LT"/>
              </w:rPr>
              <w:t>mm</w:t>
            </w:r>
            <w:r w:rsidR="007406A6" w:rsidRPr="00B02E10">
              <w:rPr>
                <w:rFonts w:ascii="Times New Roman" w:hAnsi="Times New Roman" w:cs="Times New Roman"/>
                <w:spacing w:val="-4"/>
                <w:w w:val="105"/>
                <w:lang w:val="lt-LT"/>
              </w:rPr>
              <w:t>.</w:t>
            </w:r>
          </w:p>
        </w:tc>
        <w:tc>
          <w:tcPr>
            <w:tcW w:w="2291" w:type="pct"/>
          </w:tcPr>
          <w:p w14:paraId="0A23C82E" w14:textId="77777777" w:rsidR="005A54AA" w:rsidRPr="00B02E10" w:rsidRDefault="005A54AA" w:rsidP="005A54AA">
            <w:pPr>
              <w:tabs>
                <w:tab w:val="left" w:pos="390"/>
                <w:tab w:val="left" w:pos="1035"/>
                <w:tab w:val="left" w:pos="1500"/>
              </w:tabs>
              <w:jc w:val="both"/>
              <w:rPr>
                <w:sz w:val="22"/>
                <w:szCs w:val="22"/>
              </w:rPr>
            </w:pPr>
          </w:p>
        </w:tc>
      </w:tr>
      <w:tr w:rsidR="005A54AA" w:rsidRPr="00B02E10" w14:paraId="237F3D99" w14:textId="77777777" w:rsidTr="00B77461">
        <w:trPr>
          <w:trHeight w:val="296"/>
        </w:trPr>
        <w:tc>
          <w:tcPr>
            <w:tcW w:w="385" w:type="pct"/>
            <w:noWrap/>
          </w:tcPr>
          <w:p w14:paraId="69A9E467" w14:textId="75FCC586" w:rsidR="005A54AA" w:rsidRPr="00B02E10" w:rsidRDefault="005A54AA" w:rsidP="005A54AA">
            <w:pPr>
              <w:rPr>
                <w:sz w:val="22"/>
                <w:szCs w:val="22"/>
              </w:rPr>
            </w:pPr>
            <w:r w:rsidRPr="00B02E10">
              <w:rPr>
                <w:sz w:val="22"/>
                <w:szCs w:val="22"/>
              </w:rPr>
              <w:t>2.8.</w:t>
            </w:r>
          </w:p>
        </w:tc>
        <w:tc>
          <w:tcPr>
            <w:tcW w:w="2324" w:type="pct"/>
          </w:tcPr>
          <w:p w14:paraId="2C38019C" w14:textId="05ACCB20" w:rsidR="005A54AA" w:rsidRPr="00B02E10" w:rsidRDefault="00127313" w:rsidP="00F8412F">
            <w:pPr>
              <w:tabs>
                <w:tab w:val="left" w:pos="315"/>
                <w:tab w:val="left" w:pos="390"/>
                <w:tab w:val="left" w:pos="460"/>
                <w:tab w:val="left" w:pos="1500"/>
              </w:tabs>
              <w:jc w:val="both"/>
              <w:rPr>
                <w:bCs/>
                <w:sz w:val="22"/>
                <w:szCs w:val="22"/>
              </w:rPr>
            </w:pPr>
            <w:r w:rsidRPr="00B02E10">
              <w:rPr>
                <w:w w:val="105"/>
                <w:sz w:val="22"/>
                <w:szCs w:val="22"/>
              </w:rPr>
              <w:t>S</w:t>
            </w:r>
            <w:r w:rsidR="005A54AA" w:rsidRPr="00B02E10">
              <w:rPr>
                <w:w w:val="105"/>
                <w:sz w:val="22"/>
                <w:szCs w:val="22"/>
              </w:rPr>
              <w:t>pausdinamos linijos storis</w:t>
            </w:r>
            <w:r w:rsidR="005A54AA" w:rsidRPr="00B02E10">
              <w:rPr>
                <w:spacing w:val="-5"/>
                <w:w w:val="105"/>
                <w:sz w:val="22"/>
                <w:szCs w:val="22"/>
              </w:rPr>
              <w:t xml:space="preserve"> </w:t>
            </w:r>
            <w:r w:rsidR="005A54AA" w:rsidRPr="00B02E10">
              <w:rPr>
                <w:w w:val="105"/>
                <w:sz w:val="22"/>
                <w:szCs w:val="22"/>
              </w:rPr>
              <w:t>–</w:t>
            </w:r>
            <w:r w:rsidR="005A54AA" w:rsidRPr="00B02E10">
              <w:rPr>
                <w:spacing w:val="40"/>
                <w:w w:val="105"/>
                <w:sz w:val="22"/>
                <w:szCs w:val="22"/>
              </w:rPr>
              <w:t xml:space="preserve"> </w:t>
            </w:r>
            <w:r w:rsidR="005A54AA" w:rsidRPr="00B02E10">
              <w:rPr>
                <w:w w:val="105"/>
                <w:sz w:val="22"/>
                <w:szCs w:val="22"/>
              </w:rPr>
              <w:t>ne didesnis nei 0.07 mm (</w:t>
            </w:r>
            <w:r w:rsidR="00261A8E" w:rsidRPr="00B02E10">
              <w:rPr>
                <w:w w:val="105"/>
                <w:sz w:val="22"/>
                <w:szCs w:val="22"/>
              </w:rPr>
              <w:t xml:space="preserve">nustatomas pagal </w:t>
            </w:r>
            <w:r w:rsidR="004704AC" w:rsidRPr="00B02E10">
              <w:rPr>
                <w:w w:val="105"/>
                <w:sz w:val="22"/>
                <w:szCs w:val="22"/>
              </w:rPr>
              <w:t>I</w:t>
            </w:r>
            <w:r w:rsidR="005A54AA" w:rsidRPr="00B02E10">
              <w:rPr>
                <w:w w:val="105"/>
                <w:sz w:val="22"/>
                <w:szCs w:val="22"/>
              </w:rPr>
              <w:t>S</w:t>
            </w:r>
            <w:r w:rsidR="00AB2BB1" w:rsidRPr="00B02E10">
              <w:rPr>
                <w:w w:val="105"/>
                <w:sz w:val="22"/>
                <w:szCs w:val="22"/>
              </w:rPr>
              <w:t>O</w:t>
            </w:r>
            <w:r w:rsidR="005A54AA" w:rsidRPr="00B02E10">
              <w:rPr>
                <w:w w:val="105"/>
                <w:sz w:val="22"/>
                <w:szCs w:val="22"/>
              </w:rPr>
              <w:t>/</w:t>
            </w:r>
            <w:r w:rsidR="00AB2BB1" w:rsidRPr="00B02E10">
              <w:rPr>
                <w:w w:val="105"/>
                <w:sz w:val="22"/>
                <w:szCs w:val="22"/>
              </w:rPr>
              <w:t>I</w:t>
            </w:r>
            <w:r w:rsidR="005A54AA" w:rsidRPr="00B02E10">
              <w:rPr>
                <w:w w:val="105"/>
                <w:sz w:val="22"/>
                <w:szCs w:val="22"/>
              </w:rPr>
              <w:t>EC 13660:2001(E)</w:t>
            </w:r>
            <w:r w:rsidR="00261A8E" w:rsidRPr="00B02E10">
              <w:rPr>
                <w:w w:val="105"/>
                <w:sz w:val="22"/>
                <w:szCs w:val="22"/>
              </w:rPr>
              <w:t xml:space="preserve"> arba lygiavertį standartą</w:t>
            </w:r>
            <w:r w:rsidR="005A54AA" w:rsidRPr="00B02E10">
              <w:rPr>
                <w:w w:val="105"/>
                <w:sz w:val="22"/>
                <w:szCs w:val="22"/>
              </w:rPr>
              <w:t>)</w:t>
            </w:r>
            <w:r w:rsidR="007406A6" w:rsidRPr="00B02E10">
              <w:rPr>
                <w:w w:val="105"/>
                <w:sz w:val="22"/>
                <w:szCs w:val="22"/>
              </w:rPr>
              <w:t>.</w:t>
            </w:r>
          </w:p>
        </w:tc>
        <w:tc>
          <w:tcPr>
            <w:tcW w:w="2291" w:type="pct"/>
          </w:tcPr>
          <w:p w14:paraId="7BA27C15" w14:textId="77777777" w:rsidR="005A54AA" w:rsidRPr="00B02E10" w:rsidRDefault="005A54AA" w:rsidP="005A54AA">
            <w:pPr>
              <w:tabs>
                <w:tab w:val="left" w:pos="390"/>
                <w:tab w:val="left" w:pos="1035"/>
                <w:tab w:val="left" w:pos="1500"/>
              </w:tabs>
              <w:jc w:val="both"/>
              <w:rPr>
                <w:sz w:val="22"/>
                <w:szCs w:val="22"/>
              </w:rPr>
            </w:pPr>
          </w:p>
        </w:tc>
      </w:tr>
      <w:tr w:rsidR="005A54AA" w:rsidRPr="00B02E10" w14:paraId="4B658455" w14:textId="77777777" w:rsidTr="00B77461">
        <w:trPr>
          <w:trHeight w:val="228"/>
        </w:trPr>
        <w:tc>
          <w:tcPr>
            <w:tcW w:w="385" w:type="pct"/>
            <w:noWrap/>
          </w:tcPr>
          <w:p w14:paraId="7C5B288B" w14:textId="68E80A34" w:rsidR="005A54AA" w:rsidRPr="00B02E10" w:rsidRDefault="005A54AA" w:rsidP="005A54AA">
            <w:pPr>
              <w:rPr>
                <w:sz w:val="22"/>
                <w:szCs w:val="22"/>
              </w:rPr>
            </w:pPr>
            <w:r w:rsidRPr="00B02E10">
              <w:rPr>
                <w:sz w:val="22"/>
                <w:szCs w:val="22"/>
              </w:rPr>
              <w:t>2.9.</w:t>
            </w:r>
          </w:p>
        </w:tc>
        <w:tc>
          <w:tcPr>
            <w:tcW w:w="2324" w:type="pct"/>
          </w:tcPr>
          <w:p w14:paraId="44F865B5" w14:textId="50F57DDB" w:rsidR="005A54AA" w:rsidRPr="00B02E10" w:rsidRDefault="005A54AA" w:rsidP="00F8412F">
            <w:pPr>
              <w:tabs>
                <w:tab w:val="left" w:pos="390"/>
                <w:tab w:val="left" w:pos="1035"/>
                <w:tab w:val="left" w:pos="1500"/>
              </w:tabs>
              <w:jc w:val="both"/>
              <w:rPr>
                <w:bCs/>
                <w:sz w:val="22"/>
                <w:szCs w:val="22"/>
              </w:rPr>
            </w:pPr>
            <w:r w:rsidRPr="00B02E10">
              <w:rPr>
                <w:w w:val="105"/>
                <w:sz w:val="22"/>
                <w:szCs w:val="22"/>
              </w:rPr>
              <w:t>Maksimalus</w:t>
            </w:r>
            <w:r w:rsidRPr="00B02E10">
              <w:rPr>
                <w:spacing w:val="5"/>
                <w:w w:val="105"/>
                <w:sz w:val="22"/>
                <w:szCs w:val="22"/>
              </w:rPr>
              <w:t xml:space="preserve"> </w:t>
            </w:r>
            <w:r w:rsidRPr="00B02E10">
              <w:rPr>
                <w:w w:val="105"/>
                <w:sz w:val="22"/>
                <w:szCs w:val="22"/>
              </w:rPr>
              <w:t>popieriaus</w:t>
            </w:r>
            <w:r w:rsidRPr="00B02E10">
              <w:rPr>
                <w:spacing w:val="-1"/>
                <w:w w:val="105"/>
                <w:sz w:val="22"/>
                <w:szCs w:val="22"/>
              </w:rPr>
              <w:t xml:space="preserve"> </w:t>
            </w:r>
            <w:r w:rsidRPr="00B02E10">
              <w:rPr>
                <w:w w:val="105"/>
                <w:sz w:val="22"/>
                <w:szCs w:val="22"/>
              </w:rPr>
              <w:t>storis</w:t>
            </w:r>
            <w:r w:rsidRPr="00B02E10">
              <w:rPr>
                <w:spacing w:val="-15"/>
                <w:w w:val="105"/>
                <w:sz w:val="22"/>
                <w:szCs w:val="22"/>
              </w:rPr>
              <w:t xml:space="preserve"> </w:t>
            </w:r>
            <w:r w:rsidRPr="00B02E10">
              <w:rPr>
                <w:w w:val="105"/>
                <w:sz w:val="22"/>
                <w:szCs w:val="22"/>
              </w:rPr>
              <w:t>–</w:t>
            </w:r>
            <w:r w:rsidRPr="00B02E10">
              <w:rPr>
                <w:spacing w:val="33"/>
                <w:w w:val="105"/>
                <w:sz w:val="22"/>
                <w:szCs w:val="22"/>
              </w:rPr>
              <w:t xml:space="preserve"> </w:t>
            </w:r>
            <w:r w:rsidRPr="00B02E10">
              <w:rPr>
                <w:w w:val="105"/>
                <w:sz w:val="22"/>
                <w:szCs w:val="22"/>
              </w:rPr>
              <w:t>ne</w:t>
            </w:r>
            <w:r w:rsidRPr="00B02E10">
              <w:rPr>
                <w:spacing w:val="-9"/>
                <w:w w:val="105"/>
                <w:sz w:val="22"/>
                <w:szCs w:val="22"/>
              </w:rPr>
              <w:t xml:space="preserve"> </w:t>
            </w:r>
            <w:r w:rsidRPr="00B02E10">
              <w:rPr>
                <w:w w:val="105"/>
                <w:sz w:val="22"/>
                <w:szCs w:val="22"/>
              </w:rPr>
              <w:t>mažiau</w:t>
            </w:r>
            <w:r w:rsidRPr="00B02E10">
              <w:rPr>
                <w:spacing w:val="-3"/>
                <w:w w:val="105"/>
                <w:sz w:val="22"/>
                <w:szCs w:val="22"/>
              </w:rPr>
              <w:t xml:space="preserve"> </w:t>
            </w:r>
            <w:r w:rsidRPr="00B02E10">
              <w:rPr>
                <w:w w:val="105"/>
                <w:sz w:val="22"/>
                <w:szCs w:val="22"/>
              </w:rPr>
              <w:t>nei</w:t>
            </w:r>
            <w:r w:rsidRPr="00B02E10">
              <w:rPr>
                <w:spacing w:val="-8"/>
                <w:w w:val="105"/>
                <w:sz w:val="22"/>
                <w:szCs w:val="22"/>
              </w:rPr>
              <w:t xml:space="preserve"> </w:t>
            </w:r>
            <w:r w:rsidRPr="00B02E10">
              <w:rPr>
                <w:w w:val="105"/>
                <w:sz w:val="22"/>
                <w:szCs w:val="22"/>
              </w:rPr>
              <w:t>0,3</w:t>
            </w:r>
            <w:r w:rsidRPr="00B02E10">
              <w:rPr>
                <w:spacing w:val="-13"/>
                <w:w w:val="105"/>
                <w:sz w:val="22"/>
                <w:szCs w:val="22"/>
              </w:rPr>
              <w:t xml:space="preserve"> </w:t>
            </w:r>
            <w:r w:rsidRPr="00B02E10">
              <w:rPr>
                <w:spacing w:val="-5"/>
                <w:w w:val="105"/>
                <w:sz w:val="22"/>
                <w:szCs w:val="22"/>
              </w:rPr>
              <w:t>mm;</w:t>
            </w:r>
          </w:p>
        </w:tc>
        <w:tc>
          <w:tcPr>
            <w:tcW w:w="2291" w:type="pct"/>
          </w:tcPr>
          <w:p w14:paraId="0862A520" w14:textId="77777777" w:rsidR="005A54AA" w:rsidRPr="00B02E10" w:rsidRDefault="005A54AA" w:rsidP="005A54AA">
            <w:pPr>
              <w:tabs>
                <w:tab w:val="left" w:pos="390"/>
                <w:tab w:val="left" w:pos="1035"/>
                <w:tab w:val="left" w:pos="1500"/>
              </w:tabs>
              <w:jc w:val="both"/>
              <w:rPr>
                <w:sz w:val="22"/>
                <w:szCs w:val="22"/>
              </w:rPr>
            </w:pPr>
          </w:p>
        </w:tc>
      </w:tr>
      <w:tr w:rsidR="005A54AA" w:rsidRPr="00B02E10" w14:paraId="305F7E8C" w14:textId="77777777" w:rsidTr="00B77461">
        <w:trPr>
          <w:trHeight w:val="228"/>
        </w:trPr>
        <w:tc>
          <w:tcPr>
            <w:tcW w:w="385" w:type="pct"/>
            <w:noWrap/>
          </w:tcPr>
          <w:p w14:paraId="0FA255EF" w14:textId="46BEBBAF" w:rsidR="005A54AA" w:rsidRPr="00B02E10" w:rsidRDefault="005A54AA" w:rsidP="005A54AA">
            <w:pPr>
              <w:rPr>
                <w:sz w:val="22"/>
                <w:szCs w:val="22"/>
              </w:rPr>
            </w:pPr>
            <w:r w:rsidRPr="00B02E10">
              <w:rPr>
                <w:sz w:val="22"/>
                <w:szCs w:val="22"/>
              </w:rPr>
              <w:t>2.10.</w:t>
            </w:r>
          </w:p>
        </w:tc>
        <w:tc>
          <w:tcPr>
            <w:tcW w:w="2324" w:type="pct"/>
          </w:tcPr>
          <w:p w14:paraId="3B51F7F4" w14:textId="0578CA95" w:rsidR="005A54AA" w:rsidRPr="00B02E10" w:rsidRDefault="00F14BAA" w:rsidP="00F8412F">
            <w:pPr>
              <w:tabs>
                <w:tab w:val="left" w:pos="390"/>
                <w:tab w:val="left" w:pos="1035"/>
                <w:tab w:val="left" w:pos="1500"/>
              </w:tabs>
              <w:jc w:val="both"/>
              <w:rPr>
                <w:bCs/>
                <w:sz w:val="22"/>
                <w:szCs w:val="22"/>
              </w:rPr>
            </w:pPr>
            <w:r w:rsidRPr="00B02E10">
              <w:rPr>
                <w:w w:val="105"/>
                <w:sz w:val="22"/>
                <w:szCs w:val="22"/>
              </w:rPr>
              <w:t>Palaikoma m</w:t>
            </w:r>
            <w:r w:rsidR="005A54AA" w:rsidRPr="00B02E10">
              <w:rPr>
                <w:w w:val="105"/>
                <w:sz w:val="22"/>
                <w:szCs w:val="22"/>
              </w:rPr>
              <w:t>inimali</w:t>
            </w:r>
            <w:r w:rsidR="005A54AA" w:rsidRPr="00B02E10">
              <w:rPr>
                <w:spacing w:val="13"/>
                <w:w w:val="105"/>
                <w:sz w:val="22"/>
                <w:szCs w:val="22"/>
              </w:rPr>
              <w:t xml:space="preserve"> </w:t>
            </w:r>
            <w:r w:rsidR="005A54AA" w:rsidRPr="00B02E10">
              <w:rPr>
                <w:w w:val="105"/>
                <w:sz w:val="22"/>
                <w:szCs w:val="22"/>
              </w:rPr>
              <w:t>popieriaus</w:t>
            </w:r>
            <w:r w:rsidR="005A54AA" w:rsidRPr="00B02E10">
              <w:rPr>
                <w:spacing w:val="9"/>
                <w:w w:val="105"/>
                <w:sz w:val="22"/>
                <w:szCs w:val="22"/>
              </w:rPr>
              <w:t xml:space="preserve"> </w:t>
            </w:r>
            <w:proofErr w:type="spellStart"/>
            <w:r w:rsidR="005A54AA" w:rsidRPr="00B02E10">
              <w:rPr>
                <w:w w:val="105"/>
                <w:sz w:val="22"/>
                <w:szCs w:val="22"/>
              </w:rPr>
              <w:t>gramatūra</w:t>
            </w:r>
            <w:proofErr w:type="spellEnd"/>
            <w:r w:rsidR="005A54AA" w:rsidRPr="00B02E10">
              <w:rPr>
                <w:w w:val="105"/>
                <w:sz w:val="22"/>
                <w:szCs w:val="22"/>
              </w:rPr>
              <w:t xml:space="preserve"> –</w:t>
            </w:r>
            <w:r w:rsidR="005A54AA" w:rsidRPr="00B02E10">
              <w:rPr>
                <w:spacing w:val="4"/>
                <w:w w:val="105"/>
                <w:sz w:val="22"/>
                <w:szCs w:val="22"/>
              </w:rPr>
              <w:t xml:space="preserve"> </w:t>
            </w:r>
            <w:r w:rsidR="005A54AA" w:rsidRPr="00B02E10">
              <w:rPr>
                <w:w w:val="105"/>
                <w:sz w:val="22"/>
                <w:szCs w:val="22"/>
              </w:rPr>
              <w:t>ne</w:t>
            </w:r>
            <w:r w:rsidR="005A54AA" w:rsidRPr="00B02E10">
              <w:rPr>
                <w:spacing w:val="-7"/>
                <w:w w:val="105"/>
                <w:sz w:val="22"/>
                <w:szCs w:val="22"/>
              </w:rPr>
              <w:t xml:space="preserve"> </w:t>
            </w:r>
            <w:r w:rsidR="005A54AA" w:rsidRPr="00B02E10">
              <w:rPr>
                <w:w w:val="105"/>
                <w:sz w:val="22"/>
                <w:szCs w:val="22"/>
              </w:rPr>
              <w:t>daugiau</w:t>
            </w:r>
            <w:r w:rsidR="005A54AA" w:rsidRPr="00B02E10">
              <w:rPr>
                <w:spacing w:val="14"/>
                <w:w w:val="105"/>
                <w:sz w:val="22"/>
                <w:szCs w:val="22"/>
              </w:rPr>
              <w:t xml:space="preserve"> </w:t>
            </w:r>
            <w:r w:rsidR="005A54AA" w:rsidRPr="00B02E10">
              <w:rPr>
                <w:w w:val="105"/>
                <w:sz w:val="22"/>
                <w:szCs w:val="22"/>
              </w:rPr>
              <w:t>nei</w:t>
            </w:r>
            <w:r w:rsidR="005A54AA" w:rsidRPr="00B02E10">
              <w:rPr>
                <w:spacing w:val="8"/>
                <w:w w:val="105"/>
                <w:sz w:val="22"/>
                <w:szCs w:val="22"/>
              </w:rPr>
              <w:t xml:space="preserve"> </w:t>
            </w:r>
            <w:r w:rsidR="005A54AA" w:rsidRPr="00B02E10">
              <w:rPr>
                <w:w w:val="105"/>
                <w:sz w:val="22"/>
                <w:szCs w:val="22"/>
              </w:rPr>
              <w:t>90</w:t>
            </w:r>
            <w:r w:rsidR="005A54AA" w:rsidRPr="00B02E10">
              <w:rPr>
                <w:spacing w:val="3"/>
                <w:w w:val="105"/>
                <w:sz w:val="22"/>
                <w:szCs w:val="22"/>
              </w:rPr>
              <w:t xml:space="preserve"> </w:t>
            </w:r>
            <w:r w:rsidR="005A54AA" w:rsidRPr="00B02E10">
              <w:rPr>
                <w:spacing w:val="-2"/>
                <w:w w:val="105"/>
                <w:sz w:val="22"/>
                <w:szCs w:val="22"/>
              </w:rPr>
              <w:t>g/m</w:t>
            </w:r>
            <w:r w:rsidR="005A54AA" w:rsidRPr="00B02E10">
              <w:rPr>
                <w:spacing w:val="-2"/>
                <w:w w:val="105"/>
                <w:sz w:val="22"/>
                <w:szCs w:val="22"/>
                <w:vertAlign w:val="superscript"/>
              </w:rPr>
              <w:t>2</w:t>
            </w:r>
            <w:r w:rsidR="007406A6" w:rsidRPr="00B02E10">
              <w:rPr>
                <w:spacing w:val="-2"/>
                <w:w w:val="105"/>
                <w:sz w:val="22"/>
                <w:szCs w:val="22"/>
                <w:vertAlign w:val="superscript"/>
              </w:rPr>
              <w:t>.</w:t>
            </w:r>
          </w:p>
        </w:tc>
        <w:tc>
          <w:tcPr>
            <w:tcW w:w="2291" w:type="pct"/>
          </w:tcPr>
          <w:p w14:paraId="52A21DD6" w14:textId="77777777" w:rsidR="005A54AA" w:rsidRPr="00B02E10" w:rsidRDefault="005A54AA" w:rsidP="005A54AA">
            <w:pPr>
              <w:tabs>
                <w:tab w:val="left" w:pos="390"/>
                <w:tab w:val="left" w:pos="1035"/>
                <w:tab w:val="left" w:pos="1500"/>
              </w:tabs>
              <w:jc w:val="both"/>
              <w:rPr>
                <w:sz w:val="22"/>
                <w:szCs w:val="22"/>
              </w:rPr>
            </w:pPr>
          </w:p>
        </w:tc>
      </w:tr>
      <w:tr w:rsidR="005A54AA" w:rsidRPr="00B02E10" w14:paraId="002BD221" w14:textId="77777777" w:rsidTr="00B77461">
        <w:trPr>
          <w:trHeight w:val="228"/>
        </w:trPr>
        <w:tc>
          <w:tcPr>
            <w:tcW w:w="385" w:type="pct"/>
            <w:noWrap/>
          </w:tcPr>
          <w:p w14:paraId="1484D6EA" w14:textId="25F62DEC" w:rsidR="005A54AA" w:rsidRPr="00B02E10" w:rsidRDefault="005A54AA" w:rsidP="005A54AA">
            <w:pPr>
              <w:rPr>
                <w:sz w:val="22"/>
                <w:szCs w:val="22"/>
              </w:rPr>
            </w:pPr>
            <w:r w:rsidRPr="00B02E10">
              <w:rPr>
                <w:sz w:val="22"/>
                <w:szCs w:val="22"/>
              </w:rPr>
              <w:t>2.11.</w:t>
            </w:r>
          </w:p>
        </w:tc>
        <w:tc>
          <w:tcPr>
            <w:tcW w:w="2324" w:type="pct"/>
          </w:tcPr>
          <w:p w14:paraId="69A52EAF" w14:textId="0F31E6A2" w:rsidR="005A54AA" w:rsidRPr="00B02E10" w:rsidRDefault="005A54AA" w:rsidP="00F8412F">
            <w:pPr>
              <w:tabs>
                <w:tab w:val="left" w:pos="390"/>
                <w:tab w:val="left" w:pos="1035"/>
                <w:tab w:val="left" w:pos="1500"/>
              </w:tabs>
              <w:jc w:val="both"/>
              <w:rPr>
                <w:bCs/>
                <w:sz w:val="22"/>
                <w:szCs w:val="22"/>
              </w:rPr>
            </w:pPr>
            <w:r w:rsidRPr="00B02E10">
              <w:rPr>
                <w:w w:val="105"/>
                <w:sz w:val="22"/>
                <w:szCs w:val="22"/>
              </w:rPr>
              <w:t>Maksimali</w:t>
            </w:r>
            <w:r w:rsidRPr="00B02E10">
              <w:rPr>
                <w:spacing w:val="9"/>
                <w:w w:val="105"/>
                <w:sz w:val="22"/>
                <w:szCs w:val="22"/>
              </w:rPr>
              <w:t xml:space="preserve"> </w:t>
            </w:r>
            <w:r w:rsidRPr="00B02E10">
              <w:rPr>
                <w:w w:val="105"/>
                <w:sz w:val="22"/>
                <w:szCs w:val="22"/>
              </w:rPr>
              <w:t>popieriaus</w:t>
            </w:r>
            <w:r w:rsidRPr="00B02E10">
              <w:rPr>
                <w:spacing w:val="6"/>
                <w:w w:val="105"/>
                <w:sz w:val="22"/>
                <w:szCs w:val="22"/>
              </w:rPr>
              <w:t xml:space="preserve"> </w:t>
            </w:r>
            <w:proofErr w:type="spellStart"/>
            <w:r w:rsidRPr="00B02E10">
              <w:rPr>
                <w:w w:val="105"/>
                <w:sz w:val="22"/>
                <w:szCs w:val="22"/>
              </w:rPr>
              <w:t>gramatūra</w:t>
            </w:r>
            <w:proofErr w:type="spellEnd"/>
            <w:r w:rsidRPr="00B02E10">
              <w:rPr>
                <w:w w:val="105"/>
                <w:sz w:val="22"/>
                <w:szCs w:val="22"/>
              </w:rPr>
              <w:t xml:space="preserve"> –</w:t>
            </w:r>
            <w:r w:rsidRPr="00B02E10">
              <w:rPr>
                <w:spacing w:val="36"/>
                <w:w w:val="105"/>
                <w:sz w:val="22"/>
                <w:szCs w:val="22"/>
              </w:rPr>
              <w:t xml:space="preserve"> </w:t>
            </w:r>
            <w:r w:rsidRPr="00B02E10">
              <w:rPr>
                <w:w w:val="105"/>
                <w:sz w:val="22"/>
                <w:szCs w:val="22"/>
              </w:rPr>
              <w:t>ne</w:t>
            </w:r>
            <w:r w:rsidRPr="00B02E10">
              <w:rPr>
                <w:spacing w:val="-11"/>
                <w:w w:val="105"/>
                <w:sz w:val="22"/>
                <w:szCs w:val="22"/>
              </w:rPr>
              <w:t xml:space="preserve"> </w:t>
            </w:r>
            <w:r w:rsidRPr="00B02E10">
              <w:rPr>
                <w:w w:val="105"/>
                <w:sz w:val="22"/>
                <w:szCs w:val="22"/>
              </w:rPr>
              <w:t>mažiau</w:t>
            </w:r>
            <w:r w:rsidRPr="00B02E10">
              <w:rPr>
                <w:spacing w:val="10"/>
                <w:w w:val="105"/>
                <w:sz w:val="22"/>
                <w:szCs w:val="22"/>
              </w:rPr>
              <w:t xml:space="preserve"> </w:t>
            </w:r>
            <w:r w:rsidRPr="00B02E10">
              <w:rPr>
                <w:w w:val="105"/>
                <w:sz w:val="22"/>
                <w:szCs w:val="22"/>
              </w:rPr>
              <w:t>nei</w:t>
            </w:r>
            <w:r w:rsidRPr="00B02E10">
              <w:rPr>
                <w:spacing w:val="2"/>
                <w:w w:val="105"/>
                <w:sz w:val="22"/>
                <w:szCs w:val="22"/>
              </w:rPr>
              <w:t xml:space="preserve"> </w:t>
            </w:r>
            <w:r w:rsidRPr="00B02E10">
              <w:rPr>
                <w:w w:val="105"/>
                <w:sz w:val="22"/>
                <w:szCs w:val="22"/>
              </w:rPr>
              <w:t>200</w:t>
            </w:r>
            <w:r w:rsidRPr="00B02E10">
              <w:rPr>
                <w:spacing w:val="-6"/>
                <w:w w:val="105"/>
                <w:sz w:val="22"/>
                <w:szCs w:val="22"/>
              </w:rPr>
              <w:t xml:space="preserve"> </w:t>
            </w:r>
            <w:r w:rsidRPr="00B02E10">
              <w:rPr>
                <w:spacing w:val="-2"/>
                <w:w w:val="105"/>
                <w:sz w:val="22"/>
                <w:szCs w:val="22"/>
              </w:rPr>
              <w:t>g/m</w:t>
            </w:r>
            <w:r w:rsidRPr="00B02E10">
              <w:rPr>
                <w:spacing w:val="-2"/>
                <w:w w:val="105"/>
                <w:sz w:val="22"/>
                <w:szCs w:val="22"/>
                <w:vertAlign w:val="superscript"/>
              </w:rPr>
              <w:t>2</w:t>
            </w:r>
            <w:r w:rsidR="007406A6" w:rsidRPr="00B02E10">
              <w:rPr>
                <w:spacing w:val="-2"/>
                <w:w w:val="105"/>
                <w:sz w:val="22"/>
                <w:szCs w:val="22"/>
              </w:rPr>
              <w:t>.</w:t>
            </w:r>
          </w:p>
        </w:tc>
        <w:tc>
          <w:tcPr>
            <w:tcW w:w="2291" w:type="pct"/>
          </w:tcPr>
          <w:p w14:paraId="00FCE00C" w14:textId="77777777" w:rsidR="005A54AA" w:rsidRPr="00B02E10" w:rsidRDefault="005A54AA" w:rsidP="005A54AA">
            <w:pPr>
              <w:tabs>
                <w:tab w:val="left" w:pos="390"/>
                <w:tab w:val="left" w:pos="1035"/>
                <w:tab w:val="left" w:pos="1500"/>
              </w:tabs>
              <w:jc w:val="both"/>
              <w:rPr>
                <w:sz w:val="22"/>
                <w:szCs w:val="22"/>
              </w:rPr>
            </w:pPr>
          </w:p>
        </w:tc>
      </w:tr>
      <w:tr w:rsidR="005A54AA" w:rsidRPr="00B02E10" w14:paraId="796A9A3E" w14:textId="6C71983A" w:rsidTr="00B77461">
        <w:trPr>
          <w:trHeight w:val="617"/>
        </w:trPr>
        <w:tc>
          <w:tcPr>
            <w:tcW w:w="385" w:type="pct"/>
            <w:noWrap/>
          </w:tcPr>
          <w:p w14:paraId="0BA12936" w14:textId="178B0842" w:rsidR="005A54AA" w:rsidRPr="00B02E10" w:rsidRDefault="005A54AA" w:rsidP="005A54AA">
            <w:pPr>
              <w:rPr>
                <w:sz w:val="22"/>
                <w:szCs w:val="22"/>
              </w:rPr>
            </w:pPr>
            <w:r w:rsidRPr="00B02E10">
              <w:rPr>
                <w:sz w:val="22"/>
                <w:szCs w:val="22"/>
              </w:rPr>
              <w:t>2.12.</w:t>
            </w:r>
          </w:p>
        </w:tc>
        <w:tc>
          <w:tcPr>
            <w:tcW w:w="2324" w:type="pct"/>
          </w:tcPr>
          <w:p w14:paraId="7EB4CEB3" w14:textId="0A57CAA7" w:rsidR="00D6749D" w:rsidRPr="00B02E10" w:rsidRDefault="005A54AA" w:rsidP="0065248F">
            <w:pPr>
              <w:jc w:val="both"/>
              <w:rPr>
                <w:sz w:val="22"/>
                <w:szCs w:val="22"/>
              </w:rPr>
            </w:pPr>
            <w:r w:rsidRPr="00B02E10">
              <w:rPr>
                <w:spacing w:val="-2"/>
                <w:sz w:val="22"/>
                <w:szCs w:val="22"/>
              </w:rPr>
              <w:t>Galimybė</w:t>
            </w:r>
            <w:r w:rsidRPr="00B02E10">
              <w:rPr>
                <w:sz w:val="22"/>
                <w:szCs w:val="22"/>
              </w:rPr>
              <w:t xml:space="preserve"> </w:t>
            </w:r>
            <w:r w:rsidRPr="00B02E10">
              <w:rPr>
                <w:spacing w:val="-2"/>
                <w:sz w:val="22"/>
                <w:szCs w:val="22"/>
              </w:rPr>
              <w:t>spausdinti</w:t>
            </w:r>
            <w:r w:rsidRPr="00B02E10">
              <w:rPr>
                <w:sz w:val="22"/>
                <w:szCs w:val="22"/>
              </w:rPr>
              <w:t xml:space="preserve"> </w:t>
            </w:r>
            <w:r w:rsidRPr="00B02E10">
              <w:rPr>
                <w:spacing w:val="-6"/>
                <w:sz w:val="22"/>
                <w:szCs w:val="22"/>
              </w:rPr>
              <w:t>iš</w:t>
            </w:r>
            <w:r w:rsidRPr="00B02E10">
              <w:rPr>
                <w:sz w:val="22"/>
                <w:szCs w:val="22"/>
              </w:rPr>
              <w:t xml:space="preserve"> </w:t>
            </w:r>
            <w:r w:rsidRPr="00B02E10">
              <w:rPr>
                <w:spacing w:val="-2"/>
                <w:sz w:val="22"/>
                <w:szCs w:val="22"/>
              </w:rPr>
              <w:t>ruloninio</w:t>
            </w:r>
            <w:r w:rsidRPr="00B02E10">
              <w:rPr>
                <w:sz w:val="22"/>
                <w:szCs w:val="22"/>
              </w:rPr>
              <w:t xml:space="preserve"> </w:t>
            </w:r>
            <w:r w:rsidRPr="00B02E10">
              <w:rPr>
                <w:spacing w:val="-2"/>
                <w:sz w:val="22"/>
                <w:szCs w:val="22"/>
              </w:rPr>
              <w:t>popieriaus</w:t>
            </w:r>
            <w:r w:rsidRPr="00B02E10">
              <w:rPr>
                <w:sz w:val="22"/>
                <w:szCs w:val="22"/>
              </w:rPr>
              <w:t xml:space="preserve"> </w:t>
            </w:r>
            <w:r w:rsidRPr="00B02E10">
              <w:rPr>
                <w:spacing w:val="-10"/>
                <w:sz w:val="22"/>
                <w:szCs w:val="22"/>
              </w:rPr>
              <w:t>ir</w:t>
            </w:r>
            <w:r w:rsidRPr="00B02E10">
              <w:rPr>
                <w:sz w:val="22"/>
                <w:szCs w:val="22"/>
              </w:rPr>
              <w:t xml:space="preserve"> </w:t>
            </w:r>
            <w:r w:rsidRPr="00B02E10">
              <w:rPr>
                <w:spacing w:val="-4"/>
                <w:sz w:val="22"/>
                <w:szCs w:val="22"/>
              </w:rPr>
              <w:t xml:space="preserve">ant </w:t>
            </w:r>
            <w:r w:rsidRPr="00B02E10">
              <w:rPr>
                <w:sz w:val="22"/>
                <w:szCs w:val="22"/>
              </w:rPr>
              <w:t>standartinių popieriaus lapų A4,</w:t>
            </w:r>
            <w:r w:rsidR="00AA4C1D" w:rsidRPr="00B02E10">
              <w:rPr>
                <w:sz w:val="22"/>
                <w:szCs w:val="22"/>
              </w:rPr>
              <w:t xml:space="preserve"> </w:t>
            </w:r>
            <w:r w:rsidRPr="00B02E10">
              <w:rPr>
                <w:sz w:val="22"/>
                <w:szCs w:val="22"/>
              </w:rPr>
              <w:t>A3,</w:t>
            </w:r>
            <w:r w:rsidR="00AA4C1D" w:rsidRPr="00B02E10">
              <w:rPr>
                <w:sz w:val="22"/>
                <w:szCs w:val="22"/>
              </w:rPr>
              <w:t xml:space="preserve"> </w:t>
            </w:r>
            <w:r w:rsidRPr="00B02E10">
              <w:rPr>
                <w:sz w:val="22"/>
                <w:szCs w:val="22"/>
              </w:rPr>
              <w:t>A2,</w:t>
            </w:r>
            <w:r w:rsidR="00AA4C1D" w:rsidRPr="00B02E10">
              <w:rPr>
                <w:sz w:val="22"/>
                <w:szCs w:val="22"/>
              </w:rPr>
              <w:t xml:space="preserve"> </w:t>
            </w:r>
            <w:r w:rsidRPr="00B02E10">
              <w:rPr>
                <w:sz w:val="22"/>
                <w:szCs w:val="22"/>
              </w:rPr>
              <w:t>A1</w:t>
            </w:r>
            <w:r w:rsidR="00CB702F" w:rsidRPr="00B02E10">
              <w:rPr>
                <w:sz w:val="22"/>
                <w:szCs w:val="22"/>
              </w:rPr>
              <w:t>.</w:t>
            </w:r>
          </w:p>
        </w:tc>
        <w:tc>
          <w:tcPr>
            <w:tcW w:w="2291" w:type="pct"/>
          </w:tcPr>
          <w:p w14:paraId="5CE9C8D4" w14:textId="77777777" w:rsidR="005A54AA" w:rsidRPr="00B02E10" w:rsidRDefault="005A54AA" w:rsidP="005A54AA">
            <w:pPr>
              <w:pStyle w:val="ListParagraph"/>
              <w:suppressAutoHyphens w:val="0"/>
              <w:spacing w:after="0" w:line="240" w:lineRule="auto"/>
              <w:ind w:left="174"/>
              <w:contextualSpacing w:val="0"/>
              <w:jc w:val="both"/>
              <w:rPr>
                <w:rFonts w:ascii="Times New Roman" w:hAnsi="Times New Roman" w:cs="Times New Roman"/>
                <w:lang w:val="lt-LT"/>
              </w:rPr>
            </w:pPr>
          </w:p>
        </w:tc>
      </w:tr>
      <w:tr w:rsidR="00D6749D" w:rsidRPr="00B02E10" w14:paraId="1144B588" w14:textId="77777777" w:rsidTr="00B77461">
        <w:trPr>
          <w:trHeight w:val="228"/>
        </w:trPr>
        <w:tc>
          <w:tcPr>
            <w:tcW w:w="385" w:type="pct"/>
            <w:noWrap/>
          </w:tcPr>
          <w:p w14:paraId="650B1246" w14:textId="63DF3224" w:rsidR="00D6749D" w:rsidRPr="00B02E10" w:rsidRDefault="00C25923" w:rsidP="005A54AA">
            <w:pPr>
              <w:rPr>
                <w:sz w:val="22"/>
                <w:szCs w:val="22"/>
              </w:rPr>
            </w:pPr>
            <w:r w:rsidRPr="00B02E10">
              <w:rPr>
                <w:sz w:val="22"/>
                <w:szCs w:val="22"/>
              </w:rPr>
              <w:t>2.13.</w:t>
            </w:r>
          </w:p>
        </w:tc>
        <w:tc>
          <w:tcPr>
            <w:tcW w:w="2324" w:type="pct"/>
          </w:tcPr>
          <w:p w14:paraId="74C901EF" w14:textId="616178EE" w:rsidR="00D6749D" w:rsidRPr="00B02E10" w:rsidRDefault="00D6749D" w:rsidP="005B21A3">
            <w:pPr>
              <w:jc w:val="both"/>
              <w:rPr>
                <w:spacing w:val="-2"/>
                <w:sz w:val="22"/>
                <w:szCs w:val="22"/>
              </w:rPr>
            </w:pPr>
            <w:r w:rsidRPr="00B02E10">
              <w:rPr>
                <w:sz w:val="22"/>
                <w:szCs w:val="22"/>
              </w:rPr>
              <w:t>Operatyvioji atmintis – ne mažiau 1 GB.</w:t>
            </w:r>
          </w:p>
        </w:tc>
        <w:tc>
          <w:tcPr>
            <w:tcW w:w="2291" w:type="pct"/>
          </w:tcPr>
          <w:p w14:paraId="5E5C2D5A" w14:textId="77777777" w:rsidR="00D6749D" w:rsidRPr="00B02E10" w:rsidRDefault="00D6749D" w:rsidP="005A54AA">
            <w:pPr>
              <w:pStyle w:val="ListParagraph"/>
              <w:suppressAutoHyphens w:val="0"/>
              <w:spacing w:after="0" w:line="240" w:lineRule="auto"/>
              <w:ind w:left="174"/>
              <w:contextualSpacing w:val="0"/>
              <w:jc w:val="both"/>
              <w:rPr>
                <w:rFonts w:ascii="Times New Roman" w:hAnsi="Times New Roman" w:cs="Times New Roman"/>
                <w:lang w:val="lt-LT"/>
              </w:rPr>
            </w:pPr>
          </w:p>
        </w:tc>
      </w:tr>
      <w:tr w:rsidR="005A54AA" w:rsidRPr="00B02E10" w14:paraId="23AF5B23" w14:textId="00C7BC67" w:rsidTr="00B77461">
        <w:trPr>
          <w:trHeight w:val="586"/>
        </w:trPr>
        <w:tc>
          <w:tcPr>
            <w:tcW w:w="385" w:type="pct"/>
            <w:noWrap/>
          </w:tcPr>
          <w:p w14:paraId="074F87C3" w14:textId="674F1A46" w:rsidR="005A54AA" w:rsidRPr="00B02E10" w:rsidRDefault="005A54AA" w:rsidP="005A54AA">
            <w:pPr>
              <w:rPr>
                <w:sz w:val="22"/>
                <w:szCs w:val="22"/>
              </w:rPr>
            </w:pPr>
            <w:r w:rsidRPr="00B02E10">
              <w:rPr>
                <w:sz w:val="22"/>
                <w:szCs w:val="22"/>
              </w:rPr>
              <w:t>2.1</w:t>
            </w:r>
            <w:r w:rsidR="00C25923" w:rsidRPr="00B02E10">
              <w:rPr>
                <w:sz w:val="22"/>
                <w:szCs w:val="22"/>
              </w:rPr>
              <w:t>4</w:t>
            </w:r>
            <w:r w:rsidRPr="00B02E10">
              <w:rPr>
                <w:sz w:val="22"/>
                <w:szCs w:val="22"/>
              </w:rPr>
              <w:t>.</w:t>
            </w:r>
          </w:p>
        </w:tc>
        <w:tc>
          <w:tcPr>
            <w:tcW w:w="2324" w:type="pct"/>
          </w:tcPr>
          <w:p w14:paraId="5D58688A" w14:textId="083F5AE1" w:rsidR="005A54AA" w:rsidRPr="00B02E10" w:rsidRDefault="005A54AA" w:rsidP="0065248F">
            <w:pPr>
              <w:jc w:val="both"/>
              <w:rPr>
                <w:sz w:val="22"/>
                <w:szCs w:val="22"/>
              </w:rPr>
            </w:pPr>
            <w:r w:rsidRPr="00B02E10">
              <w:rPr>
                <w:sz w:val="22"/>
                <w:szCs w:val="22"/>
              </w:rPr>
              <w:t xml:space="preserve">Sąsaja – </w:t>
            </w:r>
            <w:proofErr w:type="spellStart"/>
            <w:r w:rsidRPr="00B02E10">
              <w:rPr>
                <w:sz w:val="22"/>
                <w:szCs w:val="22"/>
              </w:rPr>
              <w:t>Gigabit</w:t>
            </w:r>
            <w:proofErr w:type="spellEnd"/>
            <w:r w:rsidRPr="00B02E10">
              <w:rPr>
                <w:sz w:val="22"/>
                <w:szCs w:val="22"/>
              </w:rPr>
              <w:t xml:space="preserve"> LAN</w:t>
            </w:r>
            <w:r w:rsidR="00B93BE4" w:rsidRPr="00B02E10">
              <w:rPr>
                <w:sz w:val="22"/>
                <w:szCs w:val="22"/>
              </w:rPr>
              <w:t xml:space="preserve"> ir </w:t>
            </w:r>
            <w:r w:rsidRPr="00B02E10">
              <w:rPr>
                <w:sz w:val="22"/>
                <w:szCs w:val="22"/>
              </w:rPr>
              <w:t>USB 2.0, negali turėti bevielio tinklo sąsajos (</w:t>
            </w:r>
            <w:proofErr w:type="spellStart"/>
            <w:r w:rsidRPr="00B02E10">
              <w:rPr>
                <w:sz w:val="22"/>
                <w:szCs w:val="22"/>
              </w:rPr>
              <w:t>Wi</w:t>
            </w:r>
            <w:proofErr w:type="spellEnd"/>
            <w:r w:rsidRPr="00B02E10">
              <w:rPr>
                <w:sz w:val="22"/>
                <w:szCs w:val="22"/>
              </w:rPr>
              <w:t>-Fi, Bluetooth ir kt.)</w:t>
            </w:r>
            <w:r w:rsidR="004B33F0" w:rsidRPr="00B02E10">
              <w:rPr>
                <w:sz w:val="22"/>
                <w:szCs w:val="22"/>
              </w:rPr>
              <w:t>.</w:t>
            </w:r>
          </w:p>
        </w:tc>
        <w:tc>
          <w:tcPr>
            <w:tcW w:w="2291" w:type="pct"/>
          </w:tcPr>
          <w:p w14:paraId="09937D49" w14:textId="77777777" w:rsidR="005A54AA" w:rsidRPr="00B02E10" w:rsidRDefault="005A54AA" w:rsidP="005A54AA">
            <w:pPr>
              <w:pStyle w:val="ListParagraph"/>
              <w:suppressAutoHyphens w:val="0"/>
              <w:spacing w:after="0" w:line="240" w:lineRule="auto"/>
              <w:ind w:left="174"/>
              <w:contextualSpacing w:val="0"/>
              <w:jc w:val="both"/>
              <w:rPr>
                <w:rFonts w:ascii="Times New Roman" w:hAnsi="Times New Roman" w:cs="Times New Roman"/>
                <w:lang w:val="lt-LT"/>
              </w:rPr>
            </w:pPr>
          </w:p>
        </w:tc>
      </w:tr>
      <w:tr w:rsidR="00B93BE4" w:rsidRPr="00B02E10" w14:paraId="41F8B7E9" w14:textId="77777777" w:rsidTr="00B77461">
        <w:trPr>
          <w:trHeight w:val="228"/>
        </w:trPr>
        <w:tc>
          <w:tcPr>
            <w:tcW w:w="385" w:type="pct"/>
            <w:noWrap/>
          </w:tcPr>
          <w:p w14:paraId="44ECD127" w14:textId="14F22D70" w:rsidR="00B93BE4" w:rsidRPr="00B02E10" w:rsidRDefault="00B93BE4" w:rsidP="005A54AA">
            <w:pPr>
              <w:rPr>
                <w:sz w:val="22"/>
                <w:szCs w:val="22"/>
              </w:rPr>
            </w:pPr>
            <w:r w:rsidRPr="00B02E10">
              <w:rPr>
                <w:sz w:val="22"/>
                <w:szCs w:val="22"/>
              </w:rPr>
              <w:t>2.15.</w:t>
            </w:r>
          </w:p>
        </w:tc>
        <w:tc>
          <w:tcPr>
            <w:tcW w:w="2324" w:type="pct"/>
          </w:tcPr>
          <w:p w14:paraId="4C209677" w14:textId="2FE800E0" w:rsidR="00B93BE4" w:rsidRPr="00B02E10" w:rsidRDefault="004B33F0" w:rsidP="00F8412F">
            <w:pPr>
              <w:jc w:val="both"/>
              <w:rPr>
                <w:sz w:val="22"/>
                <w:szCs w:val="22"/>
              </w:rPr>
            </w:pPr>
            <w:r w:rsidRPr="00B02E10">
              <w:rPr>
                <w:w w:val="105"/>
                <w:sz w:val="22"/>
                <w:szCs w:val="22"/>
              </w:rPr>
              <w:t>Suderinamumas</w:t>
            </w:r>
            <w:r w:rsidRPr="00B02E10">
              <w:rPr>
                <w:spacing w:val="-9"/>
                <w:w w:val="105"/>
                <w:sz w:val="22"/>
                <w:szCs w:val="22"/>
              </w:rPr>
              <w:t xml:space="preserve"> </w:t>
            </w:r>
            <w:r w:rsidRPr="00B02E10">
              <w:rPr>
                <w:w w:val="105"/>
                <w:sz w:val="22"/>
                <w:szCs w:val="22"/>
              </w:rPr>
              <w:t>su</w:t>
            </w:r>
            <w:r w:rsidRPr="00B02E10">
              <w:rPr>
                <w:spacing w:val="-8"/>
                <w:w w:val="105"/>
                <w:sz w:val="22"/>
                <w:szCs w:val="22"/>
              </w:rPr>
              <w:t xml:space="preserve"> „</w:t>
            </w:r>
            <w:r w:rsidRPr="00B02E10">
              <w:rPr>
                <w:w w:val="105"/>
                <w:sz w:val="22"/>
                <w:szCs w:val="22"/>
              </w:rPr>
              <w:t>Windows</w:t>
            </w:r>
            <w:r w:rsidRPr="00B02E10">
              <w:rPr>
                <w:spacing w:val="-5"/>
                <w:w w:val="105"/>
                <w:sz w:val="22"/>
                <w:szCs w:val="22"/>
              </w:rPr>
              <w:t xml:space="preserve"> 11</w:t>
            </w:r>
            <w:r w:rsidRPr="00B02E10">
              <w:rPr>
                <w:w w:val="105"/>
                <w:sz w:val="22"/>
                <w:szCs w:val="22"/>
              </w:rPr>
              <w:t>“ arba lygiaverte</w:t>
            </w:r>
            <w:r w:rsidRPr="00B02E10">
              <w:rPr>
                <w:spacing w:val="-15"/>
                <w:w w:val="105"/>
                <w:sz w:val="22"/>
                <w:szCs w:val="22"/>
              </w:rPr>
              <w:t xml:space="preserve"> </w:t>
            </w:r>
            <w:r w:rsidRPr="00B02E10">
              <w:rPr>
                <w:w w:val="105"/>
                <w:sz w:val="22"/>
                <w:szCs w:val="22"/>
              </w:rPr>
              <w:t>operacine</w:t>
            </w:r>
            <w:r w:rsidRPr="00B02E10">
              <w:rPr>
                <w:spacing w:val="-9"/>
                <w:w w:val="105"/>
                <w:sz w:val="22"/>
                <w:szCs w:val="22"/>
              </w:rPr>
              <w:t xml:space="preserve"> </w:t>
            </w:r>
            <w:r w:rsidRPr="00B02E10">
              <w:rPr>
                <w:spacing w:val="-2"/>
                <w:w w:val="105"/>
                <w:sz w:val="22"/>
                <w:szCs w:val="22"/>
              </w:rPr>
              <w:t>sistema.</w:t>
            </w:r>
          </w:p>
        </w:tc>
        <w:tc>
          <w:tcPr>
            <w:tcW w:w="2291" w:type="pct"/>
          </w:tcPr>
          <w:p w14:paraId="19393025" w14:textId="77777777" w:rsidR="00B93BE4" w:rsidRPr="00B02E10" w:rsidRDefault="00B93BE4" w:rsidP="005A54AA">
            <w:pPr>
              <w:pStyle w:val="ListParagraph"/>
              <w:suppressAutoHyphens w:val="0"/>
              <w:spacing w:after="0" w:line="240" w:lineRule="auto"/>
              <w:ind w:left="174"/>
              <w:contextualSpacing w:val="0"/>
              <w:jc w:val="both"/>
              <w:rPr>
                <w:rFonts w:ascii="Times New Roman" w:hAnsi="Times New Roman" w:cs="Times New Roman"/>
                <w:lang w:val="lt-LT"/>
              </w:rPr>
            </w:pPr>
          </w:p>
        </w:tc>
      </w:tr>
      <w:tr w:rsidR="004B33F0" w:rsidRPr="00B02E10" w14:paraId="7EDB6A04" w14:textId="77777777" w:rsidTr="00B77461">
        <w:trPr>
          <w:trHeight w:val="228"/>
        </w:trPr>
        <w:tc>
          <w:tcPr>
            <w:tcW w:w="385" w:type="pct"/>
            <w:noWrap/>
          </w:tcPr>
          <w:p w14:paraId="21D6BC1B" w14:textId="50B50317" w:rsidR="004B33F0" w:rsidRPr="00B02E10" w:rsidRDefault="004B33F0" w:rsidP="005A54AA">
            <w:pPr>
              <w:rPr>
                <w:sz w:val="22"/>
                <w:szCs w:val="22"/>
              </w:rPr>
            </w:pPr>
            <w:r w:rsidRPr="00B02E10">
              <w:rPr>
                <w:sz w:val="22"/>
                <w:szCs w:val="22"/>
              </w:rPr>
              <w:t>2.16.</w:t>
            </w:r>
          </w:p>
        </w:tc>
        <w:tc>
          <w:tcPr>
            <w:tcW w:w="2324" w:type="pct"/>
          </w:tcPr>
          <w:p w14:paraId="45FB298E" w14:textId="58E3800E" w:rsidR="004B33F0" w:rsidRPr="00B02E10" w:rsidRDefault="004B33F0" w:rsidP="00F8412F">
            <w:pPr>
              <w:jc w:val="both"/>
              <w:rPr>
                <w:w w:val="105"/>
                <w:sz w:val="22"/>
                <w:szCs w:val="22"/>
              </w:rPr>
            </w:pPr>
            <w:r w:rsidRPr="00B02E10">
              <w:rPr>
                <w:sz w:val="22"/>
                <w:szCs w:val="22"/>
              </w:rPr>
              <w:t>Galimybė sekti sunaudoto rašalo kiekį.</w:t>
            </w:r>
          </w:p>
        </w:tc>
        <w:tc>
          <w:tcPr>
            <w:tcW w:w="2291" w:type="pct"/>
          </w:tcPr>
          <w:p w14:paraId="4F760CF1" w14:textId="77777777" w:rsidR="004B33F0" w:rsidRPr="00B02E10" w:rsidRDefault="004B33F0" w:rsidP="005A54AA">
            <w:pPr>
              <w:pStyle w:val="ListParagraph"/>
              <w:suppressAutoHyphens w:val="0"/>
              <w:spacing w:after="0" w:line="240" w:lineRule="auto"/>
              <w:ind w:left="174"/>
              <w:contextualSpacing w:val="0"/>
              <w:jc w:val="both"/>
              <w:rPr>
                <w:rFonts w:ascii="Times New Roman" w:hAnsi="Times New Roman" w:cs="Times New Roman"/>
                <w:lang w:val="lt-LT"/>
              </w:rPr>
            </w:pPr>
          </w:p>
        </w:tc>
      </w:tr>
    </w:tbl>
    <w:p w14:paraId="71E07D26" w14:textId="77777777" w:rsidR="00166139" w:rsidRPr="00D5625F" w:rsidRDefault="00166139" w:rsidP="00166139">
      <w:pPr>
        <w:tabs>
          <w:tab w:val="left" w:pos="993"/>
        </w:tabs>
        <w:spacing w:before="60"/>
        <w:jc w:val="both"/>
        <w:rPr>
          <w:rFonts w:asciiTheme="majorBidi" w:hAnsiTheme="majorBidi" w:cstheme="majorBidi"/>
          <w:sz w:val="18"/>
          <w:szCs w:val="18"/>
        </w:rPr>
      </w:pPr>
      <w:r w:rsidRPr="00D5625F">
        <w:rPr>
          <w:rFonts w:cstheme="minorHAnsi"/>
          <w:b/>
          <w:bCs/>
          <w:i/>
          <w:iCs/>
          <w:sz w:val="18"/>
          <w:szCs w:val="18"/>
        </w:rPr>
        <w:t>*</w:t>
      </w:r>
      <w:r w:rsidRPr="00D5625F">
        <w:rPr>
          <w:rFonts w:cstheme="minorHAnsi"/>
          <w:i/>
          <w:iCs/>
          <w:sz w:val="18"/>
          <w:szCs w:val="18"/>
        </w:rPr>
        <w:t xml:space="preserve"> Pateikiamos konkrečios siūlomos charakteristikos reikšmės, nenurodant Techninėje specifikacijoje vartojamų formuluočių, pvz., „turi būti“, „ne mažiau“, „ne daugiau“, „arba lygiavertis“. Kai parametras neišreiškiamas konkrečia skaitine reikšme, pateikiamas aiškus atitikties nustatytam reikalavimui patvirtinimas.</w:t>
      </w:r>
    </w:p>
    <w:p w14:paraId="1A800AF4" w14:textId="398678DA" w:rsidR="003B1557" w:rsidRDefault="003B1557" w:rsidP="00756BAB">
      <w:pPr>
        <w:pStyle w:val="BodyTextIndent2"/>
        <w:spacing w:after="240"/>
        <w:ind w:left="0" w:firstLine="0"/>
        <w:jc w:val="center"/>
        <w:rPr>
          <w:rFonts w:eastAsiaTheme="minorHAnsi"/>
        </w:rPr>
      </w:pPr>
    </w:p>
    <w:p w14:paraId="188B77FA" w14:textId="77777777" w:rsidR="003B1557" w:rsidRDefault="003B1557" w:rsidP="00756BAB">
      <w:pPr>
        <w:pStyle w:val="BodyTextIndent2"/>
        <w:spacing w:after="240"/>
        <w:ind w:left="0" w:firstLine="0"/>
        <w:jc w:val="center"/>
        <w:rPr>
          <w:rFonts w:eastAsiaTheme="minorHAnsi"/>
        </w:rPr>
      </w:pPr>
    </w:p>
    <w:p w14:paraId="5550F0B7" w14:textId="15F740BF" w:rsidR="003E79BE" w:rsidRPr="00D770E6" w:rsidRDefault="003E79BE" w:rsidP="004A56E3">
      <w:pPr>
        <w:pStyle w:val="BodyTextIndent2"/>
        <w:spacing w:after="240"/>
        <w:ind w:left="0" w:firstLine="0"/>
        <w:jc w:val="center"/>
        <w:rPr>
          <w:rFonts w:eastAsiaTheme="minorHAnsi"/>
        </w:rPr>
      </w:pPr>
      <w:r>
        <w:rPr>
          <w:rFonts w:eastAsiaTheme="minorHAnsi"/>
        </w:rPr>
        <w:t>________________________</w:t>
      </w:r>
    </w:p>
    <w:sectPr w:rsidR="003E79BE" w:rsidRPr="00D770E6" w:rsidSect="00B02E10">
      <w:headerReference w:type="default" r:id="rId8"/>
      <w:headerReference w:type="first" r:id="rId9"/>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2E48" w14:textId="77777777" w:rsidR="004A7DEC" w:rsidRDefault="004A7DEC">
      <w:r>
        <w:separator/>
      </w:r>
    </w:p>
  </w:endnote>
  <w:endnote w:type="continuationSeparator" w:id="0">
    <w:p w14:paraId="6F9F65B6" w14:textId="77777777" w:rsidR="004A7DEC" w:rsidRDefault="004A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329C8" w14:textId="77777777" w:rsidR="004A7DEC" w:rsidRDefault="004A7DEC">
      <w:r>
        <w:separator/>
      </w:r>
    </w:p>
  </w:footnote>
  <w:footnote w:type="continuationSeparator" w:id="0">
    <w:p w14:paraId="6A48BA50" w14:textId="77777777" w:rsidR="004A7DEC" w:rsidRDefault="004A7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59036"/>
      <w:docPartObj>
        <w:docPartGallery w:val="Page Numbers (Top of Page)"/>
        <w:docPartUnique/>
      </w:docPartObj>
    </w:sdtPr>
    <w:sdtEndPr>
      <w:rPr>
        <w:noProof/>
      </w:rPr>
    </w:sdtEndPr>
    <w:sdtContent>
      <w:p w14:paraId="65CB224E" w14:textId="36E8CCB9" w:rsidR="00D61F24" w:rsidRDefault="00000000" w:rsidP="00D61F24">
        <w:pPr>
          <w:pStyle w:val="Header"/>
          <w:jc w:val="center"/>
        </w:pPr>
      </w:p>
    </w:sdtContent>
  </w:sdt>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4E11EE5"/>
    <w:multiLevelType w:val="multilevel"/>
    <w:tmpl w:val="D1D0A88E"/>
    <w:lvl w:ilvl="0">
      <w:start w:val="1"/>
      <w:numFmt w:val="decimal"/>
      <w:lvlText w:val="%1."/>
      <w:lvlJc w:val="left"/>
      <w:pPr>
        <w:ind w:left="360" w:hanging="360"/>
      </w:pPr>
      <w:rPr>
        <w:rFonts w:hint="default"/>
      </w:rPr>
    </w:lvl>
    <w:lvl w:ilvl="1">
      <w:start w:val="1"/>
      <w:numFmt w:val="decimal"/>
      <w:suff w:val="space"/>
      <w:lvlText w:val="%1.%2."/>
      <w:lvlJc w:val="left"/>
      <w:pPr>
        <w:ind w:left="414" w:hanging="414"/>
      </w:pPr>
      <w:rPr>
        <w:rFonts w:hint="default"/>
      </w:rPr>
    </w:lvl>
    <w:lvl w:ilvl="2">
      <w:start w:val="1"/>
      <w:numFmt w:val="decimal"/>
      <w:suff w:val="space"/>
      <w:lvlText w:val="%1.%2.%3."/>
      <w:lvlJc w:val="left"/>
      <w:pPr>
        <w:ind w:left="425" w:hanging="42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D1725EB"/>
    <w:multiLevelType w:val="hybridMultilevel"/>
    <w:tmpl w:val="D48CB668"/>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478B5"/>
    <w:multiLevelType w:val="hybridMultilevel"/>
    <w:tmpl w:val="4F562F16"/>
    <w:lvl w:ilvl="0" w:tplc="CA2CB96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D41D06"/>
    <w:multiLevelType w:val="hybridMultilevel"/>
    <w:tmpl w:val="2A20669E"/>
    <w:lvl w:ilvl="0" w:tplc="C88092D2">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B35315"/>
    <w:multiLevelType w:val="multilevel"/>
    <w:tmpl w:val="2ADEE6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BA2AAE"/>
    <w:multiLevelType w:val="hybridMultilevel"/>
    <w:tmpl w:val="9796F69A"/>
    <w:lvl w:ilvl="0" w:tplc="D6D06A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0ED7520"/>
    <w:multiLevelType w:val="hybridMultilevel"/>
    <w:tmpl w:val="189A310C"/>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A23C7"/>
    <w:multiLevelType w:val="hybridMultilevel"/>
    <w:tmpl w:val="A790DCCA"/>
    <w:lvl w:ilvl="0" w:tplc="B06496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4D2D2E"/>
    <w:multiLevelType w:val="hybridMultilevel"/>
    <w:tmpl w:val="AD587EE0"/>
    <w:lvl w:ilvl="0" w:tplc="CC128826">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AD4810"/>
    <w:multiLevelType w:val="hybridMultilevel"/>
    <w:tmpl w:val="5BF2B068"/>
    <w:lvl w:ilvl="0" w:tplc="E6749DA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173F52"/>
    <w:multiLevelType w:val="hybridMultilevel"/>
    <w:tmpl w:val="2FE843C4"/>
    <w:lvl w:ilvl="0" w:tplc="56125402">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7130D92"/>
    <w:multiLevelType w:val="multilevel"/>
    <w:tmpl w:val="D00A842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143466"/>
    <w:multiLevelType w:val="multilevel"/>
    <w:tmpl w:val="D00A842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20" w15:restartNumberingAfterBreak="0">
    <w:nsid w:val="7A276FB6"/>
    <w:multiLevelType w:val="hybridMultilevel"/>
    <w:tmpl w:val="83F00B8C"/>
    <w:lvl w:ilvl="0" w:tplc="639015B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EF72CC0"/>
    <w:multiLevelType w:val="multilevel"/>
    <w:tmpl w:val="7D2221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9520552">
    <w:abstractNumId w:val="0"/>
  </w:num>
  <w:num w:numId="2" w16cid:durableId="160388095">
    <w:abstractNumId w:val="2"/>
  </w:num>
  <w:num w:numId="3" w16cid:durableId="771242468">
    <w:abstractNumId w:val="19"/>
  </w:num>
  <w:num w:numId="4" w16cid:durableId="74323534">
    <w:abstractNumId w:val="2"/>
    <w:lvlOverride w:ilvl="0">
      <w:startOverride w:val="1"/>
    </w:lvlOverride>
  </w:num>
  <w:num w:numId="5" w16cid:durableId="1790120045">
    <w:abstractNumId w:val="13"/>
  </w:num>
  <w:num w:numId="6" w16cid:durableId="2068644131">
    <w:abstractNumId w:val="21"/>
  </w:num>
  <w:num w:numId="7" w16cid:durableId="871307727">
    <w:abstractNumId w:val="11"/>
  </w:num>
  <w:num w:numId="8" w16cid:durableId="1883054182">
    <w:abstractNumId w:val="5"/>
  </w:num>
  <w:num w:numId="9" w16cid:durableId="857699920">
    <w:abstractNumId w:val="7"/>
  </w:num>
  <w:num w:numId="10" w16cid:durableId="1743285671">
    <w:abstractNumId w:val="14"/>
  </w:num>
  <w:num w:numId="11" w16cid:durableId="846096967">
    <w:abstractNumId w:val="15"/>
  </w:num>
  <w:num w:numId="12" w16cid:durableId="1874220734">
    <w:abstractNumId w:val="10"/>
  </w:num>
  <w:num w:numId="13" w16cid:durableId="1100293915">
    <w:abstractNumId w:val="6"/>
  </w:num>
  <w:num w:numId="14" w16cid:durableId="1654991528">
    <w:abstractNumId w:val="20"/>
  </w:num>
  <w:num w:numId="15" w16cid:durableId="821048135">
    <w:abstractNumId w:val="12"/>
  </w:num>
  <w:num w:numId="16" w16cid:durableId="880676434">
    <w:abstractNumId w:val="3"/>
  </w:num>
  <w:num w:numId="17" w16cid:durableId="2114937719">
    <w:abstractNumId w:val="17"/>
  </w:num>
  <w:num w:numId="18" w16cid:durableId="1505630543">
    <w:abstractNumId w:val="18"/>
  </w:num>
  <w:num w:numId="19" w16cid:durableId="1212229096">
    <w:abstractNumId w:val="4"/>
  </w:num>
  <w:num w:numId="20" w16cid:durableId="627394725">
    <w:abstractNumId w:val="16"/>
  </w:num>
  <w:num w:numId="21" w16cid:durableId="1435712721">
    <w:abstractNumId w:val="9"/>
  </w:num>
  <w:num w:numId="22" w16cid:durableId="760611927">
    <w:abstractNumId w:val="22"/>
  </w:num>
  <w:num w:numId="23" w16cid:durableId="1500316056">
    <w:abstractNumId w:val="8"/>
  </w:num>
  <w:num w:numId="24" w16cid:durableId="1431509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77EE"/>
    <w:rsid w:val="00011C19"/>
    <w:rsid w:val="00013EA6"/>
    <w:rsid w:val="0001444A"/>
    <w:rsid w:val="000149BE"/>
    <w:rsid w:val="00017C81"/>
    <w:rsid w:val="000212CB"/>
    <w:rsid w:val="000218AE"/>
    <w:rsid w:val="000247AF"/>
    <w:rsid w:val="00025143"/>
    <w:rsid w:val="000266F6"/>
    <w:rsid w:val="00033D7D"/>
    <w:rsid w:val="000340C9"/>
    <w:rsid w:val="00034C99"/>
    <w:rsid w:val="00036884"/>
    <w:rsid w:val="00037471"/>
    <w:rsid w:val="0003791A"/>
    <w:rsid w:val="00044542"/>
    <w:rsid w:val="00046D8C"/>
    <w:rsid w:val="00047415"/>
    <w:rsid w:val="00050891"/>
    <w:rsid w:val="000510BC"/>
    <w:rsid w:val="0005196C"/>
    <w:rsid w:val="00051C10"/>
    <w:rsid w:val="00053874"/>
    <w:rsid w:val="000548B2"/>
    <w:rsid w:val="00056450"/>
    <w:rsid w:val="00057B20"/>
    <w:rsid w:val="00060FBE"/>
    <w:rsid w:val="000623E3"/>
    <w:rsid w:val="0006296C"/>
    <w:rsid w:val="00063FD5"/>
    <w:rsid w:val="0006405F"/>
    <w:rsid w:val="000647EF"/>
    <w:rsid w:val="000648C5"/>
    <w:rsid w:val="00065A00"/>
    <w:rsid w:val="000705FC"/>
    <w:rsid w:val="00071F21"/>
    <w:rsid w:val="000729E6"/>
    <w:rsid w:val="00072FF4"/>
    <w:rsid w:val="00073F82"/>
    <w:rsid w:val="00080E87"/>
    <w:rsid w:val="00084163"/>
    <w:rsid w:val="00086404"/>
    <w:rsid w:val="00091A21"/>
    <w:rsid w:val="0009271B"/>
    <w:rsid w:val="000A0986"/>
    <w:rsid w:val="000A0C79"/>
    <w:rsid w:val="000A0D05"/>
    <w:rsid w:val="000A193B"/>
    <w:rsid w:val="000A292A"/>
    <w:rsid w:val="000B239D"/>
    <w:rsid w:val="000B6E70"/>
    <w:rsid w:val="000C0664"/>
    <w:rsid w:val="000C2BB7"/>
    <w:rsid w:val="000C36A5"/>
    <w:rsid w:val="000C5445"/>
    <w:rsid w:val="000C56A6"/>
    <w:rsid w:val="000C6124"/>
    <w:rsid w:val="000D1674"/>
    <w:rsid w:val="000D4A46"/>
    <w:rsid w:val="000E08AF"/>
    <w:rsid w:val="000E26F1"/>
    <w:rsid w:val="000E56EF"/>
    <w:rsid w:val="000E60E4"/>
    <w:rsid w:val="000F15BC"/>
    <w:rsid w:val="000F239B"/>
    <w:rsid w:val="000F6519"/>
    <w:rsid w:val="001104FC"/>
    <w:rsid w:val="001123F5"/>
    <w:rsid w:val="001132D5"/>
    <w:rsid w:val="001160C0"/>
    <w:rsid w:val="00117405"/>
    <w:rsid w:val="00117D7F"/>
    <w:rsid w:val="00121AAB"/>
    <w:rsid w:val="00122998"/>
    <w:rsid w:val="001268D8"/>
    <w:rsid w:val="00127313"/>
    <w:rsid w:val="0012744B"/>
    <w:rsid w:val="00144D5D"/>
    <w:rsid w:val="0014527D"/>
    <w:rsid w:val="001466AC"/>
    <w:rsid w:val="0015079F"/>
    <w:rsid w:val="00151F7B"/>
    <w:rsid w:val="0015263F"/>
    <w:rsid w:val="00156C2A"/>
    <w:rsid w:val="00156C4F"/>
    <w:rsid w:val="0015797B"/>
    <w:rsid w:val="0016069A"/>
    <w:rsid w:val="00165551"/>
    <w:rsid w:val="00166139"/>
    <w:rsid w:val="001674A3"/>
    <w:rsid w:val="00173B54"/>
    <w:rsid w:val="0017605F"/>
    <w:rsid w:val="001810F6"/>
    <w:rsid w:val="00181A10"/>
    <w:rsid w:val="001856F9"/>
    <w:rsid w:val="00185F96"/>
    <w:rsid w:val="00186BED"/>
    <w:rsid w:val="00192D77"/>
    <w:rsid w:val="00193015"/>
    <w:rsid w:val="00193FCD"/>
    <w:rsid w:val="00194DF8"/>
    <w:rsid w:val="001973C7"/>
    <w:rsid w:val="00197682"/>
    <w:rsid w:val="001A120F"/>
    <w:rsid w:val="001A2F90"/>
    <w:rsid w:val="001A68EB"/>
    <w:rsid w:val="001A6B44"/>
    <w:rsid w:val="001B01F3"/>
    <w:rsid w:val="001B0F2C"/>
    <w:rsid w:val="001B1EB2"/>
    <w:rsid w:val="001B232C"/>
    <w:rsid w:val="001B2724"/>
    <w:rsid w:val="001C006A"/>
    <w:rsid w:val="001C4E56"/>
    <w:rsid w:val="001D2216"/>
    <w:rsid w:val="001D2B0A"/>
    <w:rsid w:val="001D2E81"/>
    <w:rsid w:val="00200902"/>
    <w:rsid w:val="002035FD"/>
    <w:rsid w:val="0020378D"/>
    <w:rsid w:val="002043AE"/>
    <w:rsid w:val="00204AC9"/>
    <w:rsid w:val="00205049"/>
    <w:rsid w:val="00207FF9"/>
    <w:rsid w:val="0021113C"/>
    <w:rsid w:val="002117F9"/>
    <w:rsid w:val="002126A2"/>
    <w:rsid w:val="00212768"/>
    <w:rsid w:val="00213C95"/>
    <w:rsid w:val="00214C82"/>
    <w:rsid w:val="0021701A"/>
    <w:rsid w:val="00217BCD"/>
    <w:rsid w:val="00217F6F"/>
    <w:rsid w:val="00223F2F"/>
    <w:rsid w:val="0022497B"/>
    <w:rsid w:val="002323A7"/>
    <w:rsid w:val="00233B06"/>
    <w:rsid w:val="00236587"/>
    <w:rsid w:val="0023682B"/>
    <w:rsid w:val="0023727D"/>
    <w:rsid w:val="002431B5"/>
    <w:rsid w:val="00246331"/>
    <w:rsid w:val="00246880"/>
    <w:rsid w:val="00250BD6"/>
    <w:rsid w:val="002565D3"/>
    <w:rsid w:val="002578AA"/>
    <w:rsid w:val="00257D61"/>
    <w:rsid w:val="0026100E"/>
    <w:rsid w:val="00261A8E"/>
    <w:rsid w:val="0026251D"/>
    <w:rsid w:val="0026655A"/>
    <w:rsid w:val="002713E9"/>
    <w:rsid w:val="002732FC"/>
    <w:rsid w:val="002734B2"/>
    <w:rsid w:val="0027553E"/>
    <w:rsid w:val="002809A7"/>
    <w:rsid w:val="002838FB"/>
    <w:rsid w:val="00284AEE"/>
    <w:rsid w:val="00284D0A"/>
    <w:rsid w:val="00284F9A"/>
    <w:rsid w:val="0028754A"/>
    <w:rsid w:val="002905DD"/>
    <w:rsid w:val="002A0D94"/>
    <w:rsid w:val="002A1913"/>
    <w:rsid w:val="002A1B31"/>
    <w:rsid w:val="002A3144"/>
    <w:rsid w:val="002A4074"/>
    <w:rsid w:val="002A538C"/>
    <w:rsid w:val="002B25A2"/>
    <w:rsid w:val="002B2E43"/>
    <w:rsid w:val="002B40BF"/>
    <w:rsid w:val="002B7BE4"/>
    <w:rsid w:val="002C28A1"/>
    <w:rsid w:val="002C350E"/>
    <w:rsid w:val="002D1154"/>
    <w:rsid w:val="002D1281"/>
    <w:rsid w:val="002D1B99"/>
    <w:rsid w:val="002D231B"/>
    <w:rsid w:val="002D2A06"/>
    <w:rsid w:val="002D3D45"/>
    <w:rsid w:val="002D4884"/>
    <w:rsid w:val="002D5AA3"/>
    <w:rsid w:val="002E3513"/>
    <w:rsid w:val="002E5F19"/>
    <w:rsid w:val="002F1D1B"/>
    <w:rsid w:val="002F2DAD"/>
    <w:rsid w:val="002F4ED9"/>
    <w:rsid w:val="002F5FDA"/>
    <w:rsid w:val="002F65BD"/>
    <w:rsid w:val="002F7D88"/>
    <w:rsid w:val="00300635"/>
    <w:rsid w:val="00301461"/>
    <w:rsid w:val="003028C7"/>
    <w:rsid w:val="00302DA2"/>
    <w:rsid w:val="00304A91"/>
    <w:rsid w:val="0031033C"/>
    <w:rsid w:val="00313219"/>
    <w:rsid w:val="0031374B"/>
    <w:rsid w:val="0031426B"/>
    <w:rsid w:val="0031577B"/>
    <w:rsid w:val="003178DE"/>
    <w:rsid w:val="0032107B"/>
    <w:rsid w:val="003239F4"/>
    <w:rsid w:val="00333276"/>
    <w:rsid w:val="00341D57"/>
    <w:rsid w:val="003440B4"/>
    <w:rsid w:val="003462E8"/>
    <w:rsid w:val="00347E28"/>
    <w:rsid w:val="00363D02"/>
    <w:rsid w:val="0036529B"/>
    <w:rsid w:val="0036546F"/>
    <w:rsid w:val="003757AB"/>
    <w:rsid w:val="00375934"/>
    <w:rsid w:val="00377770"/>
    <w:rsid w:val="003802B2"/>
    <w:rsid w:val="003803EC"/>
    <w:rsid w:val="00386869"/>
    <w:rsid w:val="00387076"/>
    <w:rsid w:val="00395BCE"/>
    <w:rsid w:val="003A15CC"/>
    <w:rsid w:val="003A3979"/>
    <w:rsid w:val="003A5559"/>
    <w:rsid w:val="003A5E10"/>
    <w:rsid w:val="003A7475"/>
    <w:rsid w:val="003B1557"/>
    <w:rsid w:val="003B1A5D"/>
    <w:rsid w:val="003B6125"/>
    <w:rsid w:val="003B6BA8"/>
    <w:rsid w:val="003C09FB"/>
    <w:rsid w:val="003C40E2"/>
    <w:rsid w:val="003C42E2"/>
    <w:rsid w:val="003C5450"/>
    <w:rsid w:val="003C56A3"/>
    <w:rsid w:val="003C681B"/>
    <w:rsid w:val="003D2E84"/>
    <w:rsid w:val="003D3781"/>
    <w:rsid w:val="003D54E3"/>
    <w:rsid w:val="003D58A0"/>
    <w:rsid w:val="003E1233"/>
    <w:rsid w:val="003E1CED"/>
    <w:rsid w:val="003E25E3"/>
    <w:rsid w:val="003E3935"/>
    <w:rsid w:val="003E3DAD"/>
    <w:rsid w:val="003E79BE"/>
    <w:rsid w:val="003F0CE3"/>
    <w:rsid w:val="003F1EB1"/>
    <w:rsid w:val="003F2395"/>
    <w:rsid w:val="003F25D3"/>
    <w:rsid w:val="003F2B20"/>
    <w:rsid w:val="003F3E70"/>
    <w:rsid w:val="003F3FC2"/>
    <w:rsid w:val="003F4AEB"/>
    <w:rsid w:val="003F654C"/>
    <w:rsid w:val="00400129"/>
    <w:rsid w:val="00401B35"/>
    <w:rsid w:val="00402A67"/>
    <w:rsid w:val="00404FEF"/>
    <w:rsid w:val="00407885"/>
    <w:rsid w:val="0041232F"/>
    <w:rsid w:val="0041520C"/>
    <w:rsid w:val="00416BDD"/>
    <w:rsid w:val="00421D18"/>
    <w:rsid w:val="00424391"/>
    <w:rsid w:val="004251AE"/>
    <w:rsid w:val="00426BAA"/>
    <w:rsid w:val="004319AE"/>
    <w:rsid w:val="004340A0"/>
    <w:rsid w:val="0043599A"/>
    <w:rsid w:val="00437850"/>
    <w:rsid w:val="00440CE7"/>
    <w:rsid w:val="00442AEF"/>
    <w:rsid w:val="004457D0"/>
    <w:rsid w:val="00446357"/>
    <w:rsid w:val="00451196"/>
    <w:rsid w:val="0045352F"/>
    <w:rsid w:val="004535D6"/>
    <w:rsid w:val="00453DF3"/>
    <w:rsid w:val="00455FF1"/>
    <w:rsid w:val="00461B14"/>
    <w:rsid w:val="00464104"/>
    <w:rsid w:val="004655E2"/>
    <w:rsid w:val="00465B26"/>
    <w:rsid w:val="004704AC"/>
    <w:rsid w:val="00473433"/>
    <w:rsid w:val="004744F0"/>
    <w:rsid w:val="0048035B"/>
    <w:rsid w:val="00481A09"/>
    <w:rsid w:val="00481C44"/>
    <w:rsid w:val="004825D6"/>
    <w:rsid w:val="00482A50"/>
    <w:rsid w:val="00485EA5"/>
    <w:rsid w:val="004938E2"/>
    <w:rsid w:val="00495FDF"/>
    <w:rsid w:val="004965E3"/>
    <w:rsid w:val="004975E5"/>
    <w:rsid w:val="00497735"/>
    <w:rsid w:val="004A2EC7"/>
    <w:rsid w:val="004A56E3"/>
    <w:rsid w:val="004A65AB"/>
    <w:rsid w:val="004A68FD"/>
    <w:rsid w:val="004A7DEC"/>
    <w:rsid w:val="004B2928"/>
    <w:rsid w:val="004B320C"/>
    <w:rsid w:val="004B33F0"/>
    <w:rsid w:val="004B69FC"/>
    <w:rsid w:val="004B739D"/>
    <w:rsid w:val="004B7505"/>
    <w:rsid w:val="004D0704"/>
    <w:rsid w:val="004D5724"/>
    <w:rsid w:val="004D60E5"/>
    <w:rsid w:val="004D7D74"/>
    <w:rsid w:val="004E0AC5"/>
    <w:rsid w:val="004E3FC9"/>
    <w:rsid w:val="004E7E13"/>
    <w:rsid w:val="004F08B2"/>
    <w:rsid w:val="004F3858"/>
    <w:rsid w:val="004F74B7"/>
    <w:rsid w:val="004F7F2C"/>
    <w:rsid w:val="00503CD3"/>
    <w:rsid w:val="00504FFA"/>
    <w:rsid w:val="00505224"/>
    <w:rsid w:val="0050578A"/>
    <w:rsid w:val="00505A0F"/>
    <w:rsid w:val="00506D92"/>
    <w:rsid w:val="00510FF5"/>
    <w:rsid w:val="00512884"/>
    <w:rsid w:val="00515B95"/>
    <w:rsid w:val="00517574"/>
    <w:rsid w:val="00517807"/>
    <w:rsid w:val="00520955"/>
    <w:rsid w:val="00522E24"/>
    <w:rsid w:val="0052403A"/>
    <w:rsid w:val="0053359F"/>
    <w:rsid w:val="00537D40"/>
    <w:rsid w:val="0054441D"/>
    <w:rsid w:val="005469FE"/>
    <w:rsid w:val="00547AB4"/>
    <w:rsid w:val="00551621"/>
    <w:rsid w:val="0055467A"/>
    <w:rsid w:val="00557C02"/>
    <w:rsid w:val="00557EB3"/>
    <w:rsid w:val="005620A2"/>
    <w:rsid w:val="00563EAA"/>
    <w:rsid w:val="0057636D"/>
    <w:rsid w:val="005805B0"/>
    <w:rsid w:val="00585E51"/>
    <w:rsid w:val="0059426F"/>
    <w:rsid w:val="00594DC0"/>
    <w:rsid w:val="00594F63"/>
    <w:rsid w:val="00597E2C"/>
    <w:rsid w:val="005A5401"/>
    <w:rsid w:val="005A54AA"/>
    <w:rsid w:val="005B100E"/>
    <w:rsid w:val="005B2011"/>
    <w:rsid w:val="005B21A3"/>
    <w:rsid w:val="005B229E"/>
    <w:rsid w:val="005B3872"/>
    <w:rsid w:val="005B484D"/>
    <w:rsid w:val="005B4F1B"/>
    <w:rsid w:val="005B5EEC"/>
    <w:rsid w:val="005C122D"/>
    <w:rsid w:val="005C2914"/>
    <w:rsid w:val="005C3D02"/>
    <w:rsid w:val="005C5651"/>
    <w:rsid w:val="005C692D"/>
    <w:rsid w:val="005C72CA"/>
    <w:rsid w:val="005C740D"/>
    <w:rsid w:val="005C74C8"/>
    <w:rsid w:val="005D206B"/>
    <w:rsid w:val="005D2A1F"/>
    <w:rsid w:val="005D31A7"/>
    <w:rsid w:val="005D3B3B"/>
    <w:rsid w:val="005D4342"/>
    <w:rsid w:val="005E4F0B"/>
    <w:rsid w:val="005E583F"/>
    <w:rsid w:val="005E6186"/>
    <w:rsid w:val="005F208E"/>
    <w:rsid w:val="005F4A4F"/>
    <w:rsid w:val="005F63F3"/>
    <w:rsid w:val="005F7503"/>
    <w:rsid w:val="00603F88"/>
    <w:rsid w:val="0061098F"/>
    <w:rsid w:val="00611044"/>
    <w:rsid w:val="00612216"/>
    <w:rsid w:val="00613F51"/>
    <w:rsid w:val="006214DE"/>
    <w:rsid w:val="0062294B"/>
    <w:rsid w:val="00622D4A"/>
    <w:rsid w:val="00625B86"/>
    <w:rsid w:val="00630011"/>
    <w:rsid w:val="00630B53"/>
    <w:rsid w:val="00630F1C"/>
    <w:rsid w:val="006315A2"/>
    <w:rsid w:val="006431B5"/>
    <w:rsid w:val="00644687"/>
    <w:rsid w:val="006449BF"/>
    <w:rsid w:val="00650774"/>
    <w:rsid w:val="00651764"/>
    <w:rsid w:val="0065248F"/>
    <w:rsid w:val="00654404"/>
    <w:rsid w:val="00656754"/>
    <w:rsid w:val="0065682C"/>
    <w:rsid w:val="00660CB0"/>
    <w:rsid w:val="00660CE1"/>
    <w:rsid w:val="00662AB5"/>
    <w:rsid w:val="0066456B"/>
    <w:rsid w:val="00671BAB"/>
    <w:rsid w:val="0067251C"/>
    <w:rsid w:val="00672B0D"/>
    <w:rsid w:val="0067485B"/>
    <w:rsid w:val="006771BE"/>
    <w:rsid w:val="006838B1"/>
    <w:rsid w:val="00691E1A"/>
    <w:rsid w:val="006925E5"/>
    <w:rsid w:val="00695445"/>
    <w:rsid w:val="006A2D7B"/>
    <w:rsid w:val="006A5C32"/>
    <w:rsid w:val="006B01A5"/>
    <w:rsid w:val="006B1920"/>
    <w:rsid w:val="006B3992"/>
    <w:rsid w:val="006B589E"/>
    <w:rsid w:val="006C3573"/>
    <w:rsid w:val="006C4AD2"/>
    <w:rsid w:val="006D0618"/>
    <w:rsid w:val="006D36BA"/>
    <w:rsid w:val="006D49B4"/>
    <w:rsid w:val="006D5685"/>
    <w:rsid w:val="006E1559"/>
    <w:rsid w:val="006E261B"/>
    <w:rsid w:val="006E6D05"/>
    <w:rsid w:val="006F3969"/>
    <w:rsid w:val="006F3D9F"/>
    <w:rsid w:val="006F3F3F"/>
    <w:rsid w:val="006F42B5"/>
    <w:rsid w:val="006F4369"/>
    <w:rsid w:val="006F54B6"/>
    <w:rsid w:val="006F5EC6"/>
    <w:rsid w:val="006F71D5"/>
    <w:rsid w:val="00700CC0"/>
    <w:rsid w:val="0070719E"/>
    <w:rsid w:val="00710D6A"/>
    <w:rsid w:val="00711CD7"/>
    <w:rsid w:val="007133CE"/>
    <w:rsid w:val="00715034"/>
    <w:rsid w:val="0071505C"/>
    <w:rsid w:val="00716193"/>
    <w:rsid w:val="007170D9"/>
    <w:rsid w:val="00725940"/>
    <w:rsid w:val="00725AF1"/>
    <w:rsid w:val="007264BB"/>
    <w:rsid w:val="007272F6"/>
    <w:rsid w:val="00730979"/>
    <w:rsid w:val="0073334E"/>
    <w:rsid w:val="00733B9E"/>
    <w:rsid w:val="007352B3"/>
    <w:rsid w:val="007365EE"/>
    <w:rsid w:val="00737949"/>
    <w:rsid w:val="007406A6"/>
    <w:rsid w:val="00741AB1"/>
    <w:rsid w:val="007426F5"/>
    <w:rsid w:val="00742EBC"/>
    <w:rsid w:val="00743524"/>
    <w:rsid w:val="00743FBD"/>
    <w:rsid w:val="00753626"/>
    <w:rsid w:val="0075499D"/>
    <w:rsid w:val="00756BAB"/>
    <w:rsid w:val="00761A9B"/>
    <w:rsid w:val="00761B93"/>
    <w:rsid w:val="0076433D"/>
    <w:rsid w:val="0076708D"/>
    <w:rsid w:val="00767F01"/>
    <w:rsid w:val="00775F9A"/>
    <w:rsid w:val="00777176"/>
    <w:rsid w:val="00781729"/>
    <w:rsid w:val="00786360"/>
    <w:rsid w:val="00793FB8"/>
    <w:rsid w:val="00795745"/>
    <w:rsid w:val="007A33F9"/>
    <w:rsid w:val="007A3E42"/>
    <w:rsid w:val="007A5F87"/>
    <w:rsid w:val="007A72FD"/>
    <w:rsid w:val="007B21B4"/>
    <w:rsid w:val="007B4650"/>
    <w:rsid w:val="007B5CB0"/>
    <w:rsid w:val="007C182D"/>
    <w:rsid w:val="007C1F56"/>
    <w:rsid w:val="007C2F5B"/>
    <w:rsid w:val="007C4D51"/>
    <w:rsid w:val="007C60A6"/>
    <w:rsid w:val="007C752F"/>
    <w:rsid w:val="007D2966"/>
    <w:rsid w:val="007D347B"/>
    <w:rsid w:val="007D490C"/>
    <w:rsid w:val="007E4278"/>
    <w:rsid w:val="007F04FF"/>
    <w:rsid w:val="007F135D"/>
    <w:rsid w:val="007F161F"/>
    <w:rsid w:val="007F176B"/>
    <w:rsid w:val="007F3B3C"/>
    <w:rsid w:val="007F6025"/>
    <w:rsid w:val="007F7527"/>
    <w:rsid w:val="008007DB"/>
    <w:rsid w:val="0080155F"/>
    <w:rsid w:val="0080476E"/>
    <w:rsid w:val="008063D4"/>
    <w:rsid w:val="00811578"/>
    <w:rsid w:val="008162A5"/>
    <w:rsid w:val="00816C04"/>
    <w:rsid w:val="008172F3"/>
    <w:rsid w:val="00823184"/>
    <w:rsid w:val="00826C43"/>
    <w:rsid w:val="00826F52"/>
    <w:rsid w:val="0082730E"/>
    <w:rsid w:val="00827F90"/>
    <w:rsid w:val="0083157D"/>
    <w:rsid w:val="0083270C"/>
    <w:rsid w:val="0083799C"/>
    <w:rsid w:val="008409B7"/>
    <w:rsid w:val="00841DAA"/>
    <w:rsid w:val="00844DE4"/>
    <w:rsid w:val="00845233"/>
    <w:rsid w:val="008507B0"/>
    <w:rsid w:val="00852511"/>
    <w:rsid w:val="00852924"/>
    <w:rsid w:val="00856CA8"/>
    <w:rsid w:val="0085724B"/>
    <w:rsid w:val="00862D44"/>
    <w:rsid w:val="008659C5"/>
    <w:rsid w:val="00870119"/>
    <w:rsid w:val="008707C3"/>
    <w:rsid w:val="00870AAD"/>
    <w:rsid w:val="008839CB"/>
    <w:rsid w:val="00883FA8"/>
    <w:rsid w:val="0088420A"/>
    <w:rsid w:val="008843B0"/>
    <w:rsid w:val="00884D99"/>
    <w:rsid w:val="0088651F"/>
    <w:rsid w:val="008872DA"/>
    <w:rsid w:val="008873B2"/>
    <w:rsid w:val="00893A8B"/>
    <w:rsid w:val="00893C70"/>
    <w:rsid w:val="008969D7"/>
    <w:rsid w:val="008A2238"/>
    <w:rsid w:val="008A7012"/>
    <w:rsid w:val="008B01F8"/>
    <w:rsid w:val="008B1FBC"/>
    <w:rsid w:val="008B5127"/>
    <w:rsid w:val="008B6D59"/>
    <w:rsid w:val="008B7616"/>
    <w:rsid w:val="008C11CF"/>
    <w:rsid w:val="008C320C"/>
    <w:rsid w:val="008C4CF1"/>
    <w:rsid w:val="008C4DE7"/>
    <w:rsid w:val="008D135C"/>
    <w:rsid w:val="008D44E6"/>
    <w:rsid w:val="008D6BD9"/>
    <w:rsid w:val="008E0FA6"/>
    <w:rsid w:val="008E5058"/>
    <w:rsid w:val="008F0001"/>
    <w:rsid w:val="008F1ECA"/>
    <w:rsid w:val="008F2CDC"/>
    <w:rsid w:val="008F33BE"/>
    <w:rsid w:val="008F46F0"/>
    <w:rsid w:val="008F49DC"/>
    <w:rsid w:val="008F5334"/>
    <w:rsid w:val="008F634A"/>
    <w:rsid w:val="0090087D"/>
    <w:rsid w:val="009011EE"/>
    <w:rsid w:val="00902EDB"/>
    <w:rsid w:val="00905E07"/>
    <w:rsid w:val="009131AD"/>
    <w:rsid w:val="009216DC"/>
    <w:rsid w:val="0092725F"/>
    <w:rsid w:val="00931E9F"/>
    <w:rsid w:val="00932F74"/>
    <w:rsid w:val="009333E6"/>
    <w:rsid w:val="00935689"/>
    <w:rsid w:val="00936EBE"/>
    <w:rsid w:val="00937D71"/>
    <w:rsid w:val="00942051"/>
    <w:rsid w:val="009429A0"/>
    <w:rsid w:val="00944E82"/>
    <w:rsid w:val="0095283B"/>
    <w:rsid w:val="009571BD"/>
    <w:rsid w:val="00961A11"/>
    <w:rsid w:val="00961C65"/>
    <w:rsid w:val="00962BCA"/>
    <w:rsid w:val="00964151"/>
    <w:rsid w:val="0096756D"/>
    <w:rsid w:val="0097027E"/>
    <w:rsid w:val="00970293"/>
    <w:rsid w:val="0097329F"/>
    <w:rsid w:val="00973E9A"/>
    <w:rsid w:val="00975D43"/>
    <w:rsid w:val="00977613"/>
    <w:rsid w:val="00984C7F"/>
    <w:rsid w:val="00987F0A"/>
    <w:rsid w:val="00990596"/>
    <w:rsid w:val="0099175E"/>
    <w:rsid w:val="009932AD"/>
    <w:rsid w:val="00993D28"/>
    <w:rsid w:val="00994DF4"/>
    <w:rsid w:val="00997BE6"/>
    <w:rsid w:val="009A2931"/>
    <w:rsid w:val="009A6825"/>
    <w:rsid w:val="009B36ED"/>
    <w:rsid w:val="009C08C4"/>
    <w:rsid w:val="009C2397"/>
    <w:rsid w:val="009C2CC0"/>
    <w:rsid w:val="009C5E93"/>
    <w:rsid w:val="009D3980"/>
    <w:rsid w:val="009D4CE4"/>
    <w:rsid w:val="009E0338"/>
    <w:rsid w:val="009E0914"/>
    <w:rsid w:val="009E3554"/>
    <w:rsid w:val="009E646E"/>
    <w:rsid w:val="009E6CB7"/>
    <w:rsid w:val="009F09FA"/>
    <w:rsid w:val="009F19FE"/>
    <w:rsid w:val="009F4B12"/>
    <w:rsid w:val="009F67E8"/>
    <w:rsid w:val="00A06816"/>
    <w:rsid w:val="00A074D9"/>
    <w:rsid w:val="00A07AE9"/>
    <w:rsid w:val="00A108B2"/>
    <w:rsid w:val="00A13104"/>
    <w:rsid w:val="00A14463"/>
    <w:rsid w:val="00A159ED"/>
    <w:rsid w:val="00A22331"/>
    <w:rsid w:val="00A23325"/>
    <w:rsid w:val="00A24E36"/>
    <w:rsid w:val="00A252EB"/>
    <w:rsid w:val="00A30048"/>
    <w:rsid w:val="00A32849"/>
    <w:rsid w:val="00A34FD2"/>
    <w:rsid w:val="00A37AAE"/>
    <w:rsid w:val="00A37CE2"/>
    <w:rsid w:val="00A411AC"/>
    <w:rsid w:val="00A440ED"/>
    <w:rsid w:val="00A466F6"/>
    <w:rsid w:val="00A525F9"/>
    <w:rsid w:val="00A54070"/>
    <w:rsid w:val="00A55C12"/>
    <w:rsid w:val="00A56F99"/>
    <w:rsid w:val="00A604AC"/>
    <w:rsid w:val="00A61078"/>
    <w:rsid w:val="00A62191"/>
    <w:rsid w:val="00A6579E"/>
    <w:rsid w:val="00A70148"/>
    <w:rsid w:val="00A7205D"/>
    <w:rsid w:val="00A72A34"/>
    <w:rsid w:val="00A766EB"/>
    <w:rsid w:val="00A800A2"/>
    <w:rsid w:val="00A85F67"/>
    <w:rsid w:val="00A86A22"/>
    <w:rsid w:val="00A911AF"/>
    <w:rsid w:val="00A9317E"/>
    <w:rsid w:val="00A944DE"/>
    <w:rsid w:val="00A94E34"/>
    <w:rsid w:val="00AA0CCE"/>
    <w:rsid w:val="00AA19D9"/>
    <w:rsid w:val="00AA4A11"/>
    <w:rsid w:val="00AA4C1D"/>
    <w:rsid w:val="00AA518A"/>
    <w:rsid w:val="00AA592C"/>
    <w:rsid w:val="00AA62B9"/>
    <w:rsid w:val="00AA72D6"/>
    <w:rsid w:val="00AB02AE"/>
    <w:rsid w:val="00AB0CDA"/>
    <w:rsid w:val="00AB1B0C"/>
    <w:rsid w:val="00AB2BB1"/>
    <w:rsid w:val="00AB3681"/>
    <w:rsid w:val="00AB58DE"/>
    <w:rsid w:val="00AC2831"/>
    <w:rsid w:val="00AC7126"/>
    <w:rsid w:val="00AC7336"/>
    <w:rsid w:val="00AD0827"/>
    <w:rsid w:val="00AD1821"/>
    <w:rsid w:val="00AD290F"/>
    <w:rsid w:val="00AD46A7"/>
    <w:rsid w:val="00AD485D"/>
    <w:rsid w:val="00AD4F1F"/>
    <w:rsid w:val="00AE1DDC"/>
    <w:rsid w:val="00AE4A3B"/>
    <w:rsid w:val="00AF0AE9"/>
    <w:rsid w:val="00AF5898"/>
    <w:rsid w:val="00B0007A"/>
    <w:rsid w:val="00B020A2"/>
    <w:rsid w:val="00B02E10"/>
    <w:rsid w:val="00B04DD2"/>
    <w:rsid w:val="00B0570A"/>
    <w:rsid w:val="00B06D25"/>
    <w:rsid w:val="00B11C3B"/>
    <w:rsid w:val="00B1352A"/>
    <w:rsid w:val="00B13DEA"/>
    <w:rsid w:val="00B1623D"/>
    <w:rsid w:val="00B206B7"/>
    <w:rsid w:val="00B20E9D"/>
    <w:rsid w:val="00B22BB7"/>
    <w:rsid w:val="00B24AB2"/>
    <w:rsid w:val="00B31190"/>
    <w:rsid w:val="00B335F9"/>
    <w:rsid w:val="00B3598A"/>
    <w:rsid w:val="00B36151"/>
    <w:rsid w:val="00B379E4"/>
    <w:rsid w:val="00B417EA"/>
    <w:rsid w:val="00B41D32"/>
    <w:rsid w:val="00B426D9"/>
    <w:rsid w:val="00B44655"/>
    <w:rsid w:val="00B47960"/>
    <w:rsid w:val="00B51EA6"/>
    <w:rsid w:val="00B52E19"/>
    <w:rsid w:val="00B53DEA"/>
    <w:rsid w:val="00B5507D"/>
    <w:rsid w:val="00B55CAC"/>
    <w:rsid w:val="00B63128"/>
    <w:rsid w:val="00B67C24"/>
    <w:rsid w:val="00B77374"/>
    <w:rsid w:val="00B77461"/>
    <w:rsid w:val="00B825C8"/>
    <w:rsid w:val="00B90A2F"/>
    <w:rsid w:val="00B912B8"/>
    <w:rsid w:val="00B93824"/>
    <w:rsid w:val="00B93BE4"/>
    <w:rsid w:val="00B97CCC"/>
    <w:rsid w:val="00BA26ED"/>
    <w:rsid w:val="00BA3204"/>
    <w:rsid w:val="00BA76C7"/>
    <w:rsid w:val="00BB2FD3"/>
    <w:rsid w:val="00BB4E52"/>
    <w:rsid w:val="00BB7E65"/>
    <w:rsid w:val="00BB7FE9"/>
    <w:rsid w:val="00BC05E6"/>
    <w:rsid w:val="00BC2203"/>
    <w:rsid w:val="00BC4185"/>
    <w:rsid w:val="00BC7B25"/>
    <w:rsid w:val="00BD2B8C"/>
    <w:rsid w:val="00BD2F15"/>
    <w:rsid w:val="00BD4366"/>
    <w:rsid w:val="00BD6678"/>
    <w:rsid w:val="00BD68E5"/>
    <w:rsid w:val="00BE22A5"/>
    <w:rsid w:val="00BE2806"/>
    <w:rsid w:val="00BE418B"/>
    <w:rsid w:val="00BE45DB"/>
    <w:rsid w:val="00BE4908"/>
    <w:rsid w:val="00BE73A2"/>
    <w:rsid w:val="00BF2846"/>
    <w:rsid w:val="00BF3889"/>
    <w:rsid w:val="00BF673D"/>
    <w:rsid w:val="00C01163"/>
    <w:rsid w:val="00C015EA"/>
    <w:rsid w:val="00C03E02"/>
    <w:rsid w:val="00C03F73"/>
    <w:rsid w:val="00C040EB"/>
    <w:rsid w:val="00C0547D"/>
    <w:rsid w:val="00C113BF"/>
    <w:rsid w:val="00C1177D"/>
    <w:rsid w:val="00C11CFA"/>
    <w:rsid w:val="00C137CD"/>
    <w:rsid w:val="00C13B1B"/>
    <w:rsid w:val="00C14249"/>
    <w:rsid w:val="00C162D0"/>
    <w:rsid w:val="00C1657E"/>
    <w:rsid w:val="00C179A1"/>
    <w:rsid w:val="00C205C4"/>
    <w:rsid w:val="00C20E27"/>
    <w:rsid w:val="00C22E4E"/>
    <w:rsid w:val="00C24601"/>
    <w:rsid w:val="00C25923"/>
    <w:rsid w:val="00C3042A"/>
    <w:rsid w:val="00C30ECD"/>
    <w:rsid w:val="00C320C1"/>
    <w:rsid w:val="00C32FE6"/>
    <w:rsid w:val="00C358A9"/>
    <w:rsid w:val="00C35934"/>
    <w:rsid w:val="00C35D8E"/>
    <w:rsid w:val="00C36E44"/>
    <w:rsid w:val="00C40948"/>
    <w:rsid w:val="00C41036"/>
    <w:rsid w:val="00C47BB3"/>
    <w:rsid w:val="00C47D82"/>
    <w:rsid w:val="00C51599"/>
    <w:rsid w:val="00C5170A"/>
    <w:rsid w:val="00C51E6F"/>
    <w:rsid w:val="00C51EC7"/>
    <w:rsid w:val="00C52F51"/>
    <w:rsid w:val="00C56264"/>
    <w:rsid w:val="00C619D2"/>
    <w:rsid w:val="00C701E2"/>
    <w:rsid w:val="00C73C0F"/>
    <w:rsid w:val="00C775AA"/>
    <w:rsid w:val="00C804C5"/>
    <w:rsid w:val="00C807CD"/>
    <w:rsid w:val="00C8315E"/>
    <w:rsid w:val="00C83ECE"/>
    <w:rsid w:val="00C87C88"/>
    <w:rsid w:val="00C940C2"/>
    <w:rsid w:val="00C95D42"/>
    <w:rsid w:val="00CA0782"/>
    <w:rsid w:val="00CA0811"/>
    <w:rsid w:val="00CA135C"/>
    <w:rsid w:val="00CA155E"/>
    <w:rsid w:val="00CA221D"/>
    <w:rsid w:val="00CA2BFC"/>
    <w:rsid w:val="00CA3E99"/>
    <w:rsid w:val="00CA48B8"/>
    <w:rsid w:val="00CA606F"/>
    <w:rsid w:val="00CA7615"/>
    <w:rsid w:val="00CB006B"/>
    <w:rsid w:val="00CB41E3"/>
    <w:rsid w:val="00CB64F3"/>
    <w:rsid w:val="00CB702F"/>
    <w:rsid w:val="00CB7389"/>
    <w:rsid w:val="00CB7607"/>
    <w:rsid w:val="00CC27DE"/>
    <w:rsid w:val="00CC43A0"/>
    <w:rsid w:val="00CD312A"/>
    <w:rsid w:val="00CD7D60"/>
    <w:rsid w:val="00CE3A06"/>
    <w:rsid w:val="00CE42A8"/>
    <w:rsid w:val="00CE7D86"/>
    <w:rsid w:val="00CE7E39"/>
    <w:rsid w:val="00CF3F7C"/>
    <w:rsid w:val="00CF6C5A"/>
    <w:rsid w:val="00CF7888"/>
    <w:rsid w:val="00D00F62"/>
    <w:rsid w:val="00D034CD"/>
    <w:rsid w:val="00D03FD8"/>
    <w:rsid w:val="00D06B23"/>
    <w:rsid w:val="00D070EA"/>
    <w:rsid w:val="00D16DDF"/>
    <w:rsid w:val="00D171AE"/>
    <w:rsid w:val="00D17980"/>
    <w:rsid w:val="00D17C81"/>
    <w:rsid w:val="00D2198F"/>
    <w:rsid w:val="00D26607"/>
    <w:rsid w:val="00D26ABC"/>
    <w:rsid w:val="00D34C87"/>
    <w:rsid w:val="00D36154"/>
    <w:rsid w:val="00D433E2"/>
    <w:rsid w:val="00D46846"/>
    <w:rsid w:val="00D47A12"/>
    <w:rsid w:val="00D47BA0"/>
    <w:rsid w:val="00D5278A"/>
    <w:rsid w:val="00D52F5D"/>
    <w:rsid w:val="00D55A39"/>
    <w:rsid w:val="00D61F24"/>
    <w:rsid w:val="00D63CC1"/>
    <w:rsid w:val="00D65C1C"/>
    <w:rsid w:val="00D66B24"/>
    <w:rsid w:val="00D6749D"/>
    <w:rsid w:val="00D70343"/>
    <w:rsid w:val="00D70E49"/>
    <w:rsid w:val="00D723FA"/>
    <w:rsid w:val="00D725D4"/>
    <w:rsid w:val="00D74DB8"/>
    <w:rsid w:val="00D75BE8"/>
    <w:rsid w:val="00D76B18"/>
    <w:rsid w:val="00D770E6"/>
    <w:rsid w:val="00D77C9E"/>
    <w:rsid w:val="00D80E63"/>
    <w:rsid w:val="00D812D8"/>
    <w:rsid w:val="00D869DA"/>
    <w:rsid w:val="00D905B2"/>
    <w:rsid w:val="00D930CE"/>
    <w:rsid w:val="00D930EA"/>
    <w:rsid w:val="00D937E5"/>
    <w:rsid w:val="00D97305"/>
    <w:rsid w:val="00DA094A"/>
    <w:rsid w:val="00DA5882"/>
    <w:rsid w:val="00DB0C5D"/>
    <w:rsid w:val="00DB52DC"/>
    <w:rsid w:val="00DB5D0E"/>
    <w:rsid w:val="00DB71D3"/>
    <w:rsid w:val="00DB7C04"/>
    <w:rsid w:val="00DC06F9"/>
    <w:rsid w:val="00DC194D"/>
    <w:rsid w:val="00DC1D5F"/>
    <w:rsid w:val="00DC5DE2"/>
    <w:rsid w:val="00DC6D61"/>
    <w:rsid w:val="00DD0C4D"/>
    <w:rsid w:val="00DD2DEE"/>
    <w:rsid w:val="00DD382A"/>
    <w:rsid w:val="00DE2F65"/>
    <w:rsid w:val="00DE3F14"/>
    <w:rsid w:val="00DF3D11"/>
    <w:rsid w:val="00DF4ED7"/>
    <w:rsid w:val="00DF5E2A"/>
    <w:rsid w:val="00DF7D64"/>
    <w:rsid w:val="00E010F7"/>
    <w:rsid w:val="00E011D1"/>
    <w:rsid w:val="00E02BD9"/>
    <w:rsid w:val="00E043D5"/>
    <w:rsid w:val="00E11AA4"/>
    <w:rsid w:val="00E11B8C"/>
    <w:rsid w:val="00E138BC"/>
    <w:rsid w:val="00E15AF1"/>
    <w:rsid w:val="00E177F1"/>
    <w:rsid w:val="00E2094D"/>
    <w:rsid w:val="00E227F9"/>
    <w:rsid w:val="00E23406"/>
    <w:rsid w:val="00E23AF8"/>
    <w:rsid w:val="00E23F12"/>
    <w:rsid w:val="00E25217"/>
    <w:rsid w:val="00E25C4B"/>
    <w:rsid w:val="00E279D6"/>
    <w:rsid w:val="00E307D4"/>
    <w:rsid w:val="00E313E4"/>
    <w:rsid w:val="00E32BA9"/>
    <w:rsid w:val="00E33D4E"/>
    <w:rsid w:val="00E37C31"/>
    <w:rsid w:val="00E418AE"/>
    <w:rsid w:val="00E43662"/>
    <w:rsid w:val="00E43D3A"/>
    <w:rsid w:val="00E523B4"/>
    <w:rsid w:val="00E53CCF"/>
    <w:rsid w:val="00E55668"/>
    <w:rsid w:val="00E55C38"/>
    <w:rsid w:val="00E60925"/>
    <w:rsid w:val="00E6399D"/>
    <w:rsid w:val="00E65545"/>
    <w:rsid w:val="00E70091"/>
    <w:rsid w:val="00E70BC8"/>
    <w:rsid w:val="00E81F61"/>
    <w:rsid w:val="00E85857"/>
    <w:rsid w:val="00E86F29"/>
    <w:rsid w:val="00E87976"/>
    <w:rsid w:val="00E90CFF"/>
    <w:rsid w:val="00E91509"/>
    <w:rsid w:val="00E94715"/>
    <w:rsid w:val="00E9561E"/>
    <w:rsid w:val="00EA0284"/>
    <w:rsid w:val="00EA04F5"/>
    <w:rsid w:val="00EA08D2"/>
    <w:rsid w:val="00EA0A99"/>
    <w:rsid w:val="00EA69EF"/>
    <w:rsid w:val="00EA7C8F"/>
    <w:rsid w:val="00EA7C97"/>
    <w:rsid w:val="00EB0936"/>
    <w:rsid w:val="00EB36D7"/>
    <w:rsid w:val="00EB36E0"/>
    <w:rsid w:val="00EB5B6D"/>
    <w:rsid w:val="00EB7B8F"/>
    <w:rsid w:val="00EC0C74"/>
    <w:rsid w:val="00EC0D27"/>
    <w:rsid w:val="00EC7050"/>
    <w:rsid w:val="00EC78C8"/>
    <w:rsid w:val="00ED0516"/>
    <w:rsid w:val="00ED2DF7"/>
    <w:rsid w:val="00ED3471"/>
    <w:rsid w:val="00ED4461"/>
    <w:rsid w:val="00EE0127"/>
    <w:rsid w:val="00EE3A21"/>
    <w:rsid w:val="00EE44AB"/>
    <w:rsid w:val="00EE493C"/>
    <w:rsid w:val="00EE5FDE"/>
    <w:rsid w:val="00EF0ABD"/>
    <w:rsid w:val="00EF1295"/>
    <w:rsid w:val="00EF21EB"/>
    <w:rsid w:val="00EF3228"/>
    <w:rsid w:val="00EF39D9"/>
    <w:rsid w:val="00EF566F"/>
    <w:rsid w:val="00F05373"/>
    <w:rsid w:val="00F05A88"/>
    <w:rsid w:val="00F05F14"/>
    <w:rsid w:val="00F1085B"/>
    <w:rsid w:val="00F11CDF"/>
    <w:rsid w:val="00F14BAA"/>
    <w:rsid w:val="00F16FDE"/>
    <w:rsid w:val="00F17054"/>
    <w:rsid w:val="00F21FBE"/>
    <w:rsid w:val="00F314B5"/>
    <w:rsid w:val="00F345E8"/>
    <w:rsid w:val="00F35258"/>
    <w:rsid w:val="00F3626F"/>
    <w:rsid w:val="00F379CD"/>
    <w:rsid w:val="00F37EB4"/>
    <w:rsid w:val="00F41C3F"/>
    <w:rsid w:val="00F461A8"/>
    <w:rsid w:val="00F4721D"/>
    <w:rsid w:val="00F47ACB"/>
    <w:rsid w:val="00F50EC0"/>
    <w:rsid w:val="00F62426"/>
    <w:rsid w:val="00F63394"/>
    <w:rsid w:val="00F637A1"/>
    <w:rsid w:val="00F67A85"/>
    <w:rsid w:val="00F71B93"/>
    <w:rsid w:val="00F7206C"/>
    <w:rsid w:val="00F7556F"/>
    <w:rsid w:val="00F8412F"/>
    <w:rsid w:val="00F86B91"/>
    <w:rsid w:val="00F878BE"/>
    <w:rsid w:val="00F9203B"/>
    <w:rsid w:val="00F94FB1"/>
    <w:rsid w:val="00F9756E"/>
    <w:rsid w:val="00F977EF"/>
    <w:rsid w:val="00FA002C"/>
    <w:rsid w:val="00FA4357"/>
    <w:rsid w:val="00FB0F70"/>
    <w:rsid w:val="00FB29D1"/>
    <w:rsid w:val="00FB324F"/>
    <w:rsid w:val="00FB58CC"/>
    <w:rsid w:val="00FB66A6"/>
    <w:rsid w:val="00FB699A"/>
    <w:rsid w:val="00FC1E4D"/>
    <w:rsid w:val="00FC1F68"/>
    <w:rsid w:val="00FC33F7"/>
    <w:rsid w:val="00FC3E46"/>
    <w:rsid w:val="00FC7162"/>
    <w:rsid w:val="00FC7304"/>
    <w:rsid w:val="00FD3495"/>
    <w:rsid w:val="00FD49C2"/>
    <w:rsid w:val="00FE0BF7"/>
    <w:rsid w:val="00FE1474"/>
    <w:rsid w:val="00FE2316"/>
    <w:rsid w:val="00FE295D"/>
    <w:rsid w:val="00FE369B"/>
    <w:rsid w:val="00FF0ED9"/>
    <w:rsid w:val="00FF1429"/>
    <w:rsid w:val="00FF219E"/>
    <w:rsid w:val="00FF3493"/>
    <w:rsid w:val="00FF55A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aliases w:val="List Paragraph Red,Bullet EY"/>
    <w:basedOn w:val="Normal"/>
    <w:link w:val="ListParagraphChar"/>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 w:type="character" w:styleId="UnresolvedMention">
    <w:name w:val="Unresolved Mention"/>
    <w:basedOn w:val="DefaultParagraphFont"/>
    <w:uiPriority w:val="99"/>
    <w:semiHidden/>
    <w:unhideWhenUsed/>
    <w:rsid w:val="0012744B"/>
    <w:rPr>
      <w:color w:val="605E5C"/>
      <w:shd w:val="clear" w:color="auto" w:fill="E1DFDD"/>
    </w:rPr>
  </w:style>
  <w:style w:type="character" w:customStyle="1" w:styleId="ListParagraphChar">
    <w:name w:val="List Paragraph Char"/>
    <w:aliases w:val="List Paragraph Red Char,Bullet EY Char"/>
    <w:link w:val="ListParagraph"/>
    <w:uiPriority w:val="34"/>
    <w:rsid w:val="000A292A"/>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3702</Words>
  <Characters>2111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8</cp:revision>
  <cp:lastPrinted>2009-09-25T12:50:00Z</cp:lastPrinted>
  <dcterms:created xsi:type="dcterms:W3CDTF">2026-06-26T17:03:00Z</dcterms:created>
  <dcterms:modified xsi:type="dcterms:W3CDTF">2026-07-01T10:04:00Z</dcterms:modified>
  <dc:language>lt-LT</dc:language>
</cp:coreProperties>
</file>